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54FE" w:rsidRPr="00F117B0" w:rsidRDefault="00A654FE" w:rsidP="00F117B0">
      <w:pPr>
        <w:pStyle w:val="Rubrik1"/>
      </w:pPr>
      <w:r w:rsidRPr="00F117B0">
        <w:t>Bakgrund</w:t>
      </w:r>
    </w:p>
    <w:p w:rsidR="00F117B0" w:rsidRDefault="003C0016" w:rsidP="00DA1061">
      <w:pPr>
        <w:pStyle w:val="Ingetavstnd"/>
        <w:rPr>
          <w:rFonts w:ascii="Baskerville Old Face" w:hAnsi="Baskerville Old Face"/>
          <w:sz w:val="24"/>
        </w:rPr>
      </w:pPr>
      <w:r>
        <w:rPr>
          <w:rFonts w:ascii="Baskerville Old Face" w:hAnsi="Baskerville Old Face"/>
          <w:sz w:val="24"/>
        </w:rPr>
        <w:t>Denna säkerhetshandledning är framtagen s</w:t>
      </w:r>
      <w:r w:rsidR="00DA1061">
        <w:rPr>
          <w:rFonts w:ascii="Baskerville Old Face" w:hAnsi="Baskerville Old Face"/>
          <w:sz w:val="24"/>
        </w:rPr>
        <w:t>om en del i arbetet med kvalitetssäkring och att höja säkerheten i samband med paddling</w:t>
      </w:r>
      <w:r>
        <w:rPr>
          <w:rFonts w:ascii="Baskerville Old Face" w:hAnsi="Baskerville Old Face"/>
          <w:sz w:val="24"/>
        </w:rPr>
        <w:t>.</w:t>
      </w:r>
      <w:r w:rsidR="00DA1061">
        <w:rPr>
          <w:rFonts w:ascii="Baskerville Old Face" w:hAnsi="Baskerville Old Face"/>
          <w:sz w:val="24"/>
        </w:rPr>
        <w:t xml:space="preserve"> </w:t>
      </w:r>
      <w:r w:rsidR="00DA3C1A">
        <w:rPr>
          <w:rFonts w:ascii="Baskerville Old Face" w:hAnsi="Baskerville Old Face"/>
          <w:sz w:val="24"/>
        </w:rPr>
        <w:t xml:space="preserve">Säkerhetshandledningen är ett stöd för </w:t>
      </w:r>
      <w:r>
        <w:rPr>
          <w:rFonts w:ascii="Baskerville Old Face" w:hAnsi="Baskerville Old Face"/>
          <w:sz w:val="24"/>
        </w:rPr>
        <w:t xml:space="preserve">Godkända Kanotcentraler </w:t>
      </w:r>
      <w:r w:rsidR="00DA3C1A">
        <w:rPr>
          <w:rFonts w:ascii="Baskerville Old Face" w:hAnsi="Baskerville Old Face"/>
          <w:sz w:val="24"/>
        </w:rPr>
        <w:t xml:space="preserve">att skriva och följa upp </w:t>
      </w:r>
      <w:r>
        <w:rPr>
          <w:rFonts w:ascii="Baskerville Old Face" w:hAnsi="Baskerville Old Face"/>
          <w:sz w:val="24"/>
        </w:rPr>
        <w:t>sina säkerhetsplaner</w:t>
      </w:r>
      <w:r w:rsidR="00DA1061">
        <w:rPr>
          <w:rFonts w:ascii="Baskerville Old Face" w:hAnsi="Baskerville Old Face"/>
          <w:sz w:val="24"/>
        </w:rPr>
        <w:t>.</w:t>
      </w:r>
    </w:p>
    <w:p w:rsidR="00DA3C1A" w:rsidRDefault="00DA3C1A" w:rsidP="00DA3C1A">
      <w:pPr>
        <w:pStyle w:val="Rubrik1"/>
      </w:pPr>
      <w:r>
        <w:t>Vad är en säkerhetsplan?</w:t>
      </w:r>
    </w:p>
    <w:p w:rsidR="00DA3C1A" w:rsidRPr="00DA3C1A" w:rsidRDefault="00DA3C1A" w:rsidP="00DA3C1A">
      <w:r>
        <w:rPr>
          <w:rFonts w:ascii="Baskerville Old Face" w:hAnsi="Baskerville Old Face"/>
          <w:sz w:val="24"/>
        </w:rPr>
        <w:t>Säkerhetsplanen ska innehålla en beskrivning av det som görs för att skapa en säker och uppskattad verksamhet. Det innebär att visa på hur man främjar säker paddling, förebygger olyckor och hur man vill hantera olyckor.</w:t>
      </w:r>
    </w:p>
    <w:p w:rsidR="004B3423" w:rsidRDefault="004B3423" w:rsidP="004B3423">
      <w:pPr>
        <w:pStyle w:val="Rubrik1"/>
      </w:pPr>
      <w:r>
        <w:t>Förslag på arbetsgång</w:t>
      </w:r>
    </w:p>
    <w:p w:rsidR="004B3423" w:rsidRDefault="004B3423" w:rsidP="004B3423">
      <w:pPr>
        <w:pStyle w:val="Ingetavstnd"/>
        <w:rPr>
          <w:rFonts w:ascii="Baskerville Old Face" w:hAnsi="Baskerville Old Face"/>
          <w:sz w:val="24"/>
        </w:rPr>
      </w:pPr>
      <w:r>
        <w:rPr>
          <w:rFonts w:ascii="Baskerville Old Face" w:hAnsi="Baskerville Old Face"/>
          <w:sz w:val="24"/>
        </w:rPr>
        <w:t xml:space="preserve">Målsättningen är att varje Godkänd kanotcentral ska skicka in sin säkerhetsplan </w:t>
      </w:r>
      <w:r w:rsidR="002D2F7A">
        <w:rPr>
          <w:rFonts w:ascii="Baskerville Old Face" w:hAnsi="Baskerville Old Face"/>
          <w:sz w:val="24"/>
        </w:rPr>
        <w:t xml:space="preserve">till kanotförbundet </w:t>
      </w:r>
      <w:r w:rsidR="00AA052C">
        <w:rPr>
          <w:rFonts w:ascii="Baskerville Old Face" w:hAnsi="Baskerville Old Face"/>
          <w:sz w:val="24"/>
        </w:rPr>
        <w:t>under 2017</w:t>
      </w:r>
      <w:r>
        <w:rPr>
          <w:rFonts w:ascii="Baskerville Old Face" w:hAnsi="Baskerville Old Face"/>
          <w:sz w:val="24"/>
        </w:rPr>
        <w:t>. Det ger tid till varje kanotcentral att genomföra detta under året, innan årets slut. Därefter uppdateras den kontinuerligt i samband med förändringar och lärd</w:t>
      </w:r>
      <w:r w:rsidR="00AA052C">
        <w:rPr>
          <w:rFonts w:ascii="Baskerville Old Face" w:hAnsi="Baskerville Old Face"/>
          <w:sz w:val="24"/>
        </w:rPr>
        <w:t>omar. Var tredje år ska den åter</w:t>
      </w:r>
      <w:r>
        <w:rPr>
          <w:rFonts w:ascii="Baskerville Old Face" w:hAnsi="Baskerville Old Face"/>
          <w:sz w:val="24"/>
        </w:rPr>
        <w:t xml:space="preserve"> skickas in till kanotförbundet alternativt gås igenom vid besök på kanotcentralen eller under kanotcentralsträffar runt om i landet.</w:t>
      </w:r>
    </w:p>
    <w:p w:rsidR="004B3423" w:rsidRPr="004B3423" w:rsidRDefault="004B3423" w:rsidP="004B3423">
      <w:pPr>
        <w:pStyle w:val="Ingetavstnd"/>
        <w:rPr>
          <w:rFonts w:ascii="Baskerville Old Face" w:hAnsi="Baskerville Old Face"/>
          <w:sz w:val="24"/>
        </w:rPr>
      </w:pPr>
    </w:p>
    <w:p w:rsidR="004B3423" w:rsidRDefault="004B3423">
      <w:pPr>
        <w:rPr>
          <w:rFonts w:ascii="Baskerville Old Face" w:hAnsi="Baskerville Old Face"/>
          <w:sz w:val="24"/>
        </w:rPr>
      </w:pPr>
      <w:r>
        <w:rPr>
          <w:rFonts w:ascii="Baskerville Old Face" w:hAnsi="Baskerville Old Face"/>
          <w:sz w:val="24"/>
        </w:rPr>
        <w:t xml:space="preserve">Som stöd för detta arbete tillhandahåller kanotförbundet denna </w:t>
      </w:r>
      <w:r w:rsidRPr="00C73830">
        <w:rPr>
          <w:rFonts w:ascii="Baskerville Old Face" w:hAnsi="Baskerville Old Face"/>
          <w:sz w:val="24"/>
        </w:rPr>
        <w:t>Säkerhetshandledning för kanotcentraler.</w:t>
      </w:r>
      <w:r>
        <w:rPr>
          <w:rFonts w:ascii="Baskerville Old Face" w:hAnsi="Baskerville Old Face"/>
          <w:sz w:val="24"/>
        </w:rPr>
        <w:t xml:space="preserve"> Det innehåller materiel och exempel på hur säkerhetsarbetet kan gå till och hur planen kan se ut. Denna handledning är ett stöd för att underlätta arbetet, </w:t>
      </w:r>
      <w:r w:rsidR="003C0016">
        <w:rPr>
          <w:rFonts w:ascii="Baskerville Old Face" w:hAnsi="Baskerville Old Face"/>
          <w:sz w:val="24"/>
        </w:rPr>
        <w:t xml:space="preserve">det är </w:t>
      </w:r>
      <w:r>
        <w:rPr>
          <w:rFonts w:ascii="Baskerville Old Face" w:hAnsi="Baskerville Old Face"/>
          <w:sz w:val="24"/>
        </w:rPr>
        <w:t>inget facit.</w:t>
      </w:r>
      <w:r w:rsidR="00967A29">
        <w:rPr>
          <w:rFonts w:ascii="Baskerville Old Face" w:hAnsi="Baskerville Old Face"/>
          <w:sz w:val="24"/>
        </w:rPr>
        <w:t xml:space="preserve"> Somliga kanotcentraler har arbetat med detta sedan tidigare, för andra är det ett nytt steg att ta.</w:t>
      </w:r>
    </w:p>
    <w:p w:rsidR="00C73830" w:rsidRPr="00C73830" w:rsidRDefault="00C73830">
      <w:pPr>
        <w:rPr>
          <w:rFonts w:ascii="Baskerville Old Face" w:hAnsi="Baskerville Old Face"/>
          <w:sz w:val="24"/>
        </w:rPr>
      </w:pPr>
      <w:r>
        <w:rPr>
          <w:rFonts w:ascii="Baskerville Old Face" w:hAnsi="Baskerville Old Face"/>
          <w:sz w:val="24"/>
        </w:rPr>
        <w:t>Ni är varmt välkomna att kontakta Jonas Forsmark för att diskutera tillsammans om detta.</w:t>
      </w:r>
    </w:p>
    <w:p w:rsidR="00F117B0" w:rsidRPr="00F117B0" w:rsidRDefault="004B3423" w:rsidP="00465157">
      <w:pPr>
        <w:pStyle w:val="Rubrik1"/>
      </w:pPr>
      <w:r>
        <w:t>Att skriva säkerhetsplanen</w:t>
      </w:r>
    </w:p>
    <w:p w:rsidR="008A100D" w:rsidRPr="008A100D" w:rsidRDefault="00530AF2" w:rsidP="008A100D">
      <w:pPr>
        <w:rPr>
          <w:rFonts w:ascii="Baskerville Old Face" w:hAnsi="Baskerville Old Face"/>
          <w:sz w:val="24"/>
        </w:rPr>
      </w:pPr>
      <w:r>
        <w:rPr>
          <w:rFonts w:ascii="Baskerville Old Face" w:hAnsi="Baskerville Old Face"/>
          <w:sz w:val="24"/>
        </w:rPr>
        <w:t>Ett inledande råd är att läsa</w:t>
      </w:r>
      <w:r w:rsidR="00C73830">
        <w:rPr>
          <w:rFonts w:ascii="Baskerville Old Face" w:hAnsi="Baskerville Old Face"/>
          <w:sz w:val="24"/>
        </w:rPr>
        <w:t xml:space="preserve"> Konsumentverkets</w:t>
      </w:r>
      <w:r>
        <w:rPr>
          <w:rFonts w:ascii="Baskerville Old Face" w:hAnsi="Baskerville Old Face"/>
          <w:sz w:val="24"/>
        </w:rPr>
        <w:t xml:space="preserve"> </w:t>
      </w:r>
      <w:r w:rsidR="008A100D" w:rsidRPr="008A100D">
        <w:rPr>
          <w:rFonts w:ascii="Baskerville Old Face" w:hAnsi="Baskerville Old Face"/>
          <w:sz w:val="24"/>
        </w:rPr>
        <w:t>”Vägledning till Systematiskt säkerhetsarbete för konsumenttjänster”</w:t>
      </w:r>
      <w:r>
        <w:rPr>
          <w:rFonts w:ascii="Baskerville Old Face" w:hAnsi="Baskerville Old Face"/>
          <w:sz w:val="24"/>
        </w:rPr>
        <w:t>, där står det du behöver känna till för att göra en egen säkerhetsplan.</w:t>
      </w:r>
    </w:p>
    <w:p w:rsidR="0076382A" w:rsidRPr="00276558" w:rsidRDefault="004B3423" w:rsidP="00276558">
      <w:pPr>
        <w:rPr>
          <w:rFonts w:ascii="Baskerville Old Face" w:hAnsi="Baskerville Old Face"/>
          <w:sz w:val="24"/>
        </w:rPr>
      </w:pPr>
      <w:r>
        <w:rPr>
          <w:rFonts w:ascii="Baskerville Old Face" w:hAnsi="Baskerville Old Face"/>
          <w:sz w:val="24"/>
        </w:rPr>
        <w:t>S</w:t>
      </w:r>
      <w:r w:rsidR="00FD6EAB">
        <w:rPr>
          <w:rFonts w:ascii="Baskerville Old Face" w:hAnsi="Baskerville Old Face"/>
          <w:sz w:val="24"/>
        </w:rPr>
        <w:t>äkerhets</w:t>
      </w:r>
      <w:r w:rsidR="008A100D">
        <w:rPr>
          <w:rFonts w:ascii="Baskerville Old Face" w:hAnsi="Baskerville Old Face"/>
          <w:sz w:val="24"/>
        </w:rPr>
        <w:t>plan</w:t>
      </w:r>
      <w:r>
        <w:rPr>
          <w:rFonts w:ascii="Baskerville Old Face" w:hAnsi="Baskerville Old Face"/>
          <w:sz w:val="24"/>
        </w:rPr>
        <w:t>en</w:t>
      </w:r>
      <w:r w:rsidR="00FD6EAB">
        <w:rPr>
          <w:rFonts w:ascii="Baskerville Old Face" w:hAnsi="Baskerville Old Face"/>
          <w:sz w:val="24"/>
        </w:rPr>
        <w:t xml:space="preserve"> kan </w:t>
      </w:r>
      <w:r w:rsidR="00276558">
        <w:rPr>
          <w:rFonts w:ascii="Baskerville Old Face" w:hAnsi="Baskerville Old Face"/>
          <w:sz w:val="24"/>
        </w:rPr>
        <w:t>utformas på olika sätt utifrån k</w:t>
      </w:r>
      <w:r w:rsidR="00FD6EAB">
        <w:rPr>
          <w:rFonts w:ascii="Baskerville Old Face" w:hAnsi="Baskerville Old Face"/>
          <w:sz w:val="24"/>
        </w:rPr>
        <w:t>anotcentralens egna förutsättningar och tankar. Säkerhetsplanen ska inne</w:t>
      </w:r>
      <w:r w:rsidR="00276558">
        <w:rPr>
          <w:rFonts w:ascii="Baskerville Old Face" w:hAnsi="Baskerville Old Face"/>
          <w:sz w:val="24"/>
        </w:rPr>
        <w:t xml:space="preserve">hålla en beskrivning av det som görs för att skapa en säker och uppskattad verksamhet. Det innebär att visa på sådant som främjar säker paddling, förebygger olyckor och hur </w:t>
      </w:r>
      <w:r>
        <w:rPr>
          <w:rFonts w:ascii="Baskerville Old Face" w:hAnsi="Baskerville Old Face"/>
          <w:sz w:val="24"/>
        </w:rPr>
        <w:t>man vill hantera olyckor</w:t>
      </w:r>
      <w:r w:rsidR="00276558">
        <w:rPr>
          <w:rFonts w:ascii="Baskerville Old Face" w:hAnsi="Baskerville Old Face"/>
          <w:sz w:val="24"/>
        </w:rPr>
        <w:t>. Beskriv t ex</w:t>
      </w:r>
    </w:p>
    <w:p w:rsidR="0076382A" w:rsidRDefault="0076382A" w:rsidP="0076382A">
      <w:pPr>
        <w:pStyle w:val="Liststycke"/>
        <w:numPr>
          <w:ilvl w:val="0"/>
          <w:numId w:val="1"/>
        </w:numPr>
        <w:rPr>
          <w:rFonts w:ascii="Baskerville Old Face" w:hAnsi="Baskerville Old Face"/>
          <w:sz w:val="24"/>
        </w:rPr>
      </w:pPr>
      <w:r>
        <w:rPr>
          <w:rFonts w:ascii="Baskerville Old Face" w:hAnsi="Baskerville Old Face"/>
          <w:sz w:val="24"/>
        </w:rPr>
        <w:t>Personalens kompetens</w:t>
      </w:r>
      <w:r w:rsidR="00B755A4">
        <w:rPr>
          <w:rFonts w:ascii="Baskerville Old Face" w:hAnsi="Baskerville Old Face"/>
          <w:sz w:val="24"/>
        </w:rPr>
        <w:t xml:space="preserve"> i relation till kanotcentralens verksamhet</w:t>
      </w:r>
    </w:p>
    <w:p w:rsidR="001D7174" w:rsidRDefault="001D7174" w:rsidP="001D7174">
      <w:pPr>
        <w:pStyle w:val="Liststycke"/>
        <w:numPr>
          <w:ilvl w:val="1"/>
          <w:numId w:val="1"/>
        </w:numPr>
        <w:rPr>
          <w:rFonts w:ascii="Baskerville Old Face" w:hAnsi="Baskerville Old Face"/>
          <w:sz w:val="24"/>
        </w:rPr>
      </w:pPr>
      <w:r>
        <w:rPr>
          <w:rFonts w:ascii="Baskerville Old Face" w:hAnsi="Baskerville Old Face"/>
          <w:sz w:val="24"/>
        </w:rPr>
        <w:t>Paddlingskunskaper</w:t>
      </w:r>
    </w:p>
    <w:p w:rsidR="001D7174" w:rsidRDefault="001D7174" w:rsidP="001D7174">
      <w:pPr>
        <w:pStyle w:val="Liststycke"/>
        <w:numPr>
          <w:ilvl w:val="1"/>
          <w:numId w:val="1"/>
        </w:numPr>
        <w:rPr>
          <w:rFonts w:ascii="Baskerville Old Face" w:hAnsi="Baskerville Old Face"/>
          <w:sz w:val="24"/>
        </w:rPr>
      </w:pPr>
      <w:r>
        <w:rPr>
          <w:rFonts w:ascii="Baskerville Old Face" w:hAnsi="Baskerville Old Face"/>
          <w:sz w:val="24"/>
        </w:rPr>
        <w:t>Säkerhetskunskaper</w:t>
      </w:r>
    </w:p>
    <w:p w:rsidR="001D7174" w:rsidRDefault="001D7174" w:rsidP="001D7174">
      <w:pPr>
        <w:pStyle w:val="Liststycke"/>
        <w:numPr>
          <w:ilvl w:val="1"/>
          <w:numId w:val="1"/>
        </w:numPr>
        <w:rPr>
          <w:rFonts w:ascii="Baskerville Old Face" w:hAnsi="Baskerville Old Face"/>
          <w:sz w:val="24"/>
        </w:rPr>
      </w:pPr>
      <w:r>
        <w:rPr>
          <w:rFonts w:ascii="Baskerville Old Face" w:hAnsi="Baskerville Old Face"/>
          <w:sz w:val="24"/>
        </w:rPr>
        <w:t>Tagit del av konsumentverkets skrift om Säkra tjänster</w:t>
      </w:r>
      <w:r w:rsidR="00BD6238">
        <w:rPr>
          <w:rFonts w:ascii="Baskerville Old Face" w:hAnsi="Baskerville Old Face"/>
          <w:sz w:val="24"/>
        </w:rPr>
        <w:t xml:space="preserve"> ”Vägledning till Systematiskt säkerhetsarbete för konsumenttjänster”</w:t>
      </w:r>
    </w:p>
    <w:p w:rsidR="0076382A" w:rsidRDefault="0076382A" w:rsidP="0076382A">
      <w:pPr>
        <w:pStyle w:val="Liststycke"/>
        <w:numPr>
          <w:ilvl w:val="0"/>
          <w:numId w:val="1"/>
        </w:numPr>
        <w:rPr>
          <w:rFonts w:ascii="Baskerville Old Face" w:hAnsi="Baskerville Old Face"/>
          <w:sz w:val="24"/>
        </w:rPr>
      </w:pPr>
      <w:r>
        <w:rPr>
          <w:rFonts w:ascii="Baskerville Old Face" w:hAnsi="Baskerville Old Face"/>
          <w:sz w:val="24"/>
        </w:rPr>
        <w:t>Utrusningsval och skick</w:t>
      </w:r>
    </w:p>
    <w:p w:rsidR="0076382A" w:rsidRPr="0076382A" w:rsidRDefault="00004C3B" w:rsidP="0076382A">
      <w:pPr>
        <w:pStyle w:val="Liststycke"/>
        <w:numPr>
          <w:ilvl w:val="0"/>
          <w:numId w:val="1"/>
        </w:numPr>
        <w:rPr>
          <w:rFonts w:ascii="Baskerville Old Face" w:hAnsi="Baskerville Old Face"/>
          <w:sz w:val="24"/>
        </w:rPr>
      </w:pPr>
      <w:r>
        <w:rPr>
          <w:rFonts w:ascii="Baskerville Old Face" w:hAnsi="Baskerville Old Face"/>
          <w:sz w:val="24"/>
        </w:rPr>
        <w:t>Förslag på</w:t>
      </w:r>
      <w:r w:rsidR="0076382A">
        <w:rPr>
          <w:rFonts w:ascii="Baskerville Old Face" w:hAnsi="Baskerville Old Face"/>
          <w:sz w:val="24"/>
        </w:rPr>
        <w:t xml:space="preserve"> lämpliga turer</w:t>
      </w:r>
      <w:r w:rsidR="00B755A4">
        <w:rPr>
          <w:rFonts w:ascii="Baskerville Old Face" w:hAnsi="Baskerville Old Face"/>
          <w:sz w:val="24"/>
        </w:rPr>
        <w:t xml:space="preserve"> till kund</w:t>
      </w:r>
      <w:r>
        <w:rPr>
          <w:rFonts w:ascii="Baskerville Old Face" w:hAnsi="Baskerville Old Face"/>
          <w:sz w:val="24"/>
        </w:rPr>
        <w:t xml:space="preserve"> liksom att uppmärksamma kund på faror/farliga platser</w:t>
      </w:r>
    </w:p>
    <w:p w:rsidR="0076382A" w:rsidRDefault="0076382A" w:rsidP="0076382A">
      <w:pPr>
        <w:pStyle w:val="Liststycke"/>
        <w:numPr>
          <w:ilvl w:val="0"/>
          <w:numId w:val="1"/>
        </w:numPr>
        <w:rPr>
          <w:rFonts w:ascii="Baskerville Old Face" w:hAnsi="Baskerville Old Face"/>
          <w:sz w:val="24"/>
        </w:rPr>
      </w:pPr>
      <w:r>
        <w:rPr>
          <w:rFonts w:ascii="Baskerville Old Face" w:hAnsi="Baskerville Old Face"/>
          <w:sz w:val="24"/>
        </w:rPr>
        <w:t>Grundläggande säkerhetsutrustning</w:t>
      </w:r>
    </w:p>
    <w:p w:rsidR="0076382A" w:rsidRDefault="0076382A" w:rsidP="0076382A">
      <w:pPr>
        <w:pStyle w:val="Liststycke"/>
        <w:numPr>
          <w:ilvl w:val="0"/>
          <w:numId w:val="1"/>
        </w:numPr>
        <w:rPr>
          <w:rFonts w:ascii="Baskerville Old Face" w:hAnsi="Baskerville Old Face"/>
          <w:sz w:val="24"/>
        </w:rPr>
      </w:pPr>
      <w:r>
        <w:rPr>
          <w:rFonts w:ascii="Baskerville Old Face" w:hAnsi="Baskerville Old Face"/>
          <w:sz w:val="24"/>
        </w:rPr>
        <w:t>Säkerhetsinformation till kund</w:t>
      </w:r>
    </w:p>
    <w:p w:rsidR="00DC6D56" w:rsidRPr="00DC6D56" w:rsidRDefault="004B3423" w:rsidP="00DC6D56">
      <w:pPr>
        <w:pStyle w:val="Liststycke"/>
        <w:numPr>
          <w:ilvl w:val="0"/>
          <w:numId w:val="1"/>
        </w:numPr>
        <w:rPr>
          <w:rFonts w:ascii="Baskerville Old Face" w:hAnsi="Baskerville Old Face"/>
          <w:sz w:val="24"/>
        </w:rPr>
      </w:pPr>
      <w:r>
        <w:rPr>
          <w:rFonts w:ascii="Baskerville Old Face" w:hAnsi="Baskerville Old Face"/>
          <w:sz w:val="24"/>
        </w:rPr>
        <w:lastRenderedPageBreak/>
        <w:t>Miljöi</w:t>
      </w:r>
      <w:r w:rsidR="00DC6D56" w:rsidRPr="00DC6D56">
        <w:rPr>
          <w:rFonts w:ascii="Baskerville Old Face" w:hAnsi="Baskerville Old Face"/>
          <w:sz w:val="24"/>
        </w:rPr>
        <w:t xml:space="preserve">nformation till kund om </w:t>
      </w:r>
      <w:r>
        <w:rPr>
          <w:rFonts w:ascii="Baskerville Old Face" w:hAnsi="Baskerville Old Face"/>
          <w:sz w:val="24"/>
        </w:rPr>
        <w:t xml:space="preserve">t ex </w:t>
      </w:r>
      <w:r w:rsidR="00DC6D56">
        <w:rPr>
          <w:rFonts w:ascii="Baskerville Old Face" w:hAnsi="Baskerville Old Face"/>
          <w:sz w:val="24"/>
        </w:rPr>
        <w:t>n</w:t>
      </w:r>
      <w:r w:rsidR="00DC6D56" w:rsidRPr="00DC6D56">
        <w:rPr>
          <w:rFonts w:ascii="Baskerville Old Face" w:hAnsi="Baskerville Old Face"/>
          <w:sz w:val="24"/>
        </w:rPr>
        <w:t>aturskyddsområden, eldning, skräp och allemansrätten.</w:t>
      </w:r>
    </w:p>
    <w:p w:rsidR="0076382A" w:rsidRDefault="0076382A" w:rsidP="0076382A">
      <w:pPr>
        <w:pStyle w:val="Liststycke"/>
        <w:numPr>
          <w:ilvl w:val="0"/>
          <w:numId w:val="1"/>
        </w:numPr>
        <w:rPr>
          <w:rFonts w:ascii="Baskerville Old Face" w:hAnsi="Baskerville Old Face"/>
          <w:sz w:val="24"/>
        </w:rPr>
      </w:pPr>
      <w:r>
        <w:rPr>
          <w:rFonts w:ascii="Baskerville Old Face" w:hAnsi="Baskerville Old Face"/>
          <w:sz w:val="24"/>
        </w:rPr>
        <w:t xml:space="preserve">Delade kontaktuppgifter och övergripande turplanering </w:t>
      </w:r>
      <w:r w:rsidR="00B755A4">
        <w:rPr>
          <w:rFonts w:ascii="Baskerville Old Face" w:hAnsi="Baskerville Old Face"/>
          <w:sz w:val="24"/>
        </w:rPr>
        <w:t>med kund</w:t>
      </w:r>
    </w:p>
    <w:p w:rsidR="0076382A" w:rsidRDefault="000C5863" w:rsidP="0076382A">
      <w:pPr>
        <w:pStyle w:val="Liststycke"/>
        <w:numPr>
          <w:ilvl w:val="0"/>
          <w:numId w:val="1"/>
        </w:numPr>
        <w:rPr>
          <w:rFonts w:ascii="Baskerville Old Face" w:hAnsi="Baskerville Old Face"/>
          <w:sz w:val="24"/>
        </w:rPr>
      </w:pPr>
      <w:r>
        <w:rPr>
          <w:rFonts w:ascii="Baskerville Old Face" w:hAnsi="Baskerville Old Face"/>
          <w:sz w:val="24"/>
        </w:rPr>
        <w:t>Genomfört</w:t>
      </w:r>
      <w:r w:rsidR="0076382A">
        <w:rPr>
          <w:rFonts w:ascii="Baskerville Old Face" w:hAnsi="Baskerville Old Face"/>
          <w:sz w:val="24"/>
        </w:rPr>
        <w:t xml:space="preserve"> riskanalys för uthyrningsverksamheten</w:t>
      </w:r>
      <w:r>
        <w:rPr>
          <w:rFonts w:ascii="Baskerville Old Face" w:hAnsi="Baskerville Old Face"/>
          <w:sz w:val="24"/>
        </w:rPr>
        <w:t xml:space="preserve"> i det egna området</w:t>
      </w:r>
    </w:p>
    <w:p w:rsidR="0076382A" w:rsidRPr="00004C3B" w:rsidRDefault="0076382A" w:rsidP="0076382A">
      <w:pPr>
        <w:pStyle w:val="Liststycke"/>
        <w:numPr>
          <w:ilvl w:val="0"/>
          <w:numId w:val="1"/>
        </w:numPr>
        <w:rPr>
          <w:rFonts w:ascii="Baskerville Old Face" w:hAnsi="Baskerville Old Face"/>
          <w:sz w:val="24"/>
        </w:rPr>
      </w:pPr>
      <w:r>
        <w:rPr>
          <w:rFonts w:ascii="Baskerville Old Face" w:hAnsi="Baskerville Old Face"/>
          <w:sz w:val="24"/>
        </w:rPr>
        <w:t>Genomfört specifik riskanalys för utbildnings- och guideverksamhet</w:t>
      </w:r>
    </w:p>
    <w:p w:rsidR="00B755A4" w:rsidRPr="00004C3B" w:rsidRDefault="00004C3B" w:rsidP="00004C3B">
      <w:pPr>
        <w:pStyle w:val="Liststycke"/>
        <w:numPr>
          <w:ilvl w:val="0"/>
          <w:numId w:val="1"/>
        </w:numPr>
        <w:rPr>
          <w:rFonts w:ascii="Baskerville Old Face" w:hAnsi="Baskerville Old Face"/>
          <w:sz w:val="24"/>
        </w:rPr>
      </w:pPr>
      <w:r>
        <w:rPr>
          <w:rFonts w:ascii="Baskerville Old Face" w:hAnsi="Baskerville Old Face"/>
          <w:sz w:val="24"/>
        </w:rPr>
        <w:t>Skriftlig räddningsplan eller k</w:t>
      </w:r>
      <w:r w:rsidR="0076382A">
        <w:rPr>
          <w:rFonts w:ascii="Baskerville Old Face" w:hAnsi="Baskerville Old Face"/>
          <w:sz w:val="24"/>
        </w:rPr>
        <w:t>risplan</w:t>
      </w:r>
      <w:r w:rsidR="00CB4EE5">
        <w:rPr>
          <w:rFonts w:ascii="Baskerville Old Face" w:hAnsi="Baskerville Old Face"/>
          <w:sz w:val="24"/>
        </w:rPr>
        <w:t>.</w:t>
      </w:r>
    </w:p>
    <w:p w:rsidR="00B755A4" w:rsidRPr="0076382A" w:rsidRDefault="00B755A4" w:rsidP="0076382A">
      <w:pPr>
        <w:pStyle w:val="Liststycke"/>
        <w:numPr>
          <w:ilvl w:val="0"/>
          <w:numId w:val="1"/>
        </w:numPr>
        <w:rPr>
          <w:rFonts w:ascii="Baskerville Old Face" w:hAnsi="Baskerville Old Face"/>
          <w:sz w:val="24"/>
        </w:rPr>
      </w:pPr>
      <w:r>
        <w:rPr>
          <w:rFonts w:ascii="Baskerville Old Face" w:hAnsi="Baskerville Old Face"/>
          <w:sz w:val="24"/>
        </w:rPr>
        <w:t>Rutiner för incidentrapportering</w:t>
      </w:r>
      <w:r w:rsidR="00004C3B">
        <w:rPr>
          <w:rFonts w:ascii="Baskerville Old Face" w:hAnsi="Baskerville Old Face"/>
          <w:sz w:val="24"/>
        </w:rPr>
        <w:t xml:space="preserve"> för att lära av erfarenheter</w:t>
      </w:r>
    </w:p>
    <w:p w:rsidR="008A100D" w:rsidRPr="00C73830" w:rsidRDefault="004B3423" w:rsidP="00C73830">
      <w:pPr>
        <w:pStyle w:val="Rubrik1"/>
      </w:pPr>
      <w:r>
        <w:t xml:space="preserve">Exempel </w:t>
      </w:r>
      <w:r w:rsidR="008A100D">
        <w:t>Säkerhetsplan för Blåvattnets Kanotcentral</w:t>
      </w:r>
    </w:p>
    <w:p w:rsidR="004B3423" w:rsidRDefault="008A100D" w:rsidP="004B3423">
      <w:pPr>
        <w:rPr>
          <w:rFonts w:ascii="Baskerville Old Face" w:hAnsi="Baskerville Old Face"/>
          <w:sz w:val="24"/>
        </w:rPr>
      </w:pPr>
      <w:r>
        <w:rPr>
          <w:rFonts w:ascii="Baskerville Old Face" w:hAnsi="Baskerville Old Face"/>
          <w:sz w:val="24"/>
        </w:rPr>
        <w:t>Detta är e</w:t>
      </w:r>
      <w:r w:rsidR="002D2F7A">
        <w:rPr>
          <w:rFonts w:ascii="Baskerville Old Face" w:hAnsi="Baskerville Old Face"/>
          <w:sz w:val="24"/>
        </w:rPr>
        <w:t>tt exempel på hur en säkerhetsplan kan se ut</w:t>
      </w:r>
      <w:r>
        <w:rPr>
          <w:rFonts w:ascii="Baskerville Old Face" w:hAnsi="Baskerville Old Face"/>
          <w:sz w:val="24"/>
        </w:rPr>
        <w:t>.</w:t>
      </w:r>
      <w:r w:rsidR="004B3423" w:rsidRPr="004B3423">
        <w:rPr>
          <w:rFonts w:ascii="Baskerville Old Face" w:hAnsi="Baskerville Old Face"/>
          <w:sz w:val="24"/>
        </w:rPr>
        <w:t xml:space="preserve"> </w:t>
      </w:r>
      <w:r w:rsidR="004B3423">
        <w:rPr>
          <w:rFonts w:ascii="Baskerville Old Face" w:hAnsi="Baskerville Old Face"/>
          <w:sz w:val="24"/>
        </w:rPr>
        <w:t>Observera att detta är ett exempel och att det inte är heltäckande. Exemplet är tänkt att vara till hjälp för kanotcentralens eget arbete att tänka och dokumentera.</w:t>
      </w:r>
    </w:p>
    <w:p w:rsidR="008A100D" w:rsidRDefault="004B3423" w:rsidP="002D2F7A">
      <w:pPr>
        <w:pStyle w:val="Rubrik2"/>
        <w:jc w:val="center"/>
        <w:rPr>
          <w:rFonts w:ascii="Baskerville Old Face" w:hAnsi="Baskerville Old Face"/>
          <w:sz w:val="24"/>
        </w:rPr>
      </w:pPr>
      <w:r>
        <w:t>Säkerhetsplan för Blåvattnets Kanotcentral</w:t>
      </w:r>
    </w:p>
    <w:p w:rsidR="008A100D" w:rsidRDefault="008A100D" w:rsidP="008A100D">
      <w:pPr>
        <w:rPr>
          <w:rFonts w:ascii="Baskerville Old Face" w:hAnsi="Baskerville Old Face"/>
          <w:sz w:val="24"/>
        </w:rPr>
      </w:pPr>
      <w:r>
        <w:rPr>
          <w:rFonts w:ascii="Baskerville Old Face" w:hAnsi="Baskerville Old Face"/>
          <w:sz w:val="24"/>
        </w:rPr>
        <w:t>Kanotcentral</w:t>
      </w:r>
      <w:r w:rsidR="004B3423">
        <w:rPr>
          <w:rFonts w:ascii="Baskerville Old Face" w:hAnsi="Baskerville Old Face"/>
          <w:sz w:val="24"/>
        </w:rPr>
        <w:t>ens driver en</w:t>
      </w:r>
      <w:r>
        <w:rPr>
          <w:rFonts w:ascii="Baskerville Old Face" w:hAnsi="Baskerville Old Face"/>
          <w:sz w:val="24"/>
        </w:rPr>
        <w:t xml:space="preserve"> uthyrningsverksamhet. Det betyder att vi som kanotcentral ger kunden förutsättningar för en säker och fin kanotupplevelse genom den utrustning och information vi ger innan avfärd. Under turen är kunden den som fattar beslut och agerar efter bästa förmåga</w:t>
      </w:r>
      <w:r w:rsidR="00C73830">
        <w:rPr>
          <w:rFonts w:ascii="Baskerville Old Face" w:hAnsi="Baskerville Old Face"/>
          <w:sz w:val="24"/>
        </w:rPr>
        <w:t xml:space="preserve">. </w:t>
      </w:r>
      <w:r>
        <w:rPr>
          <w:rFonts w:ascii="Baskerville Old Face" w:hAnsi="Baskerville Old Face"/>
          <w:sz w:val="24"/>
        </w:rPr>
        <w:t>Detta är det vi som Kanotcentral gör för att ge så goda förutsättningar som möjligt.</w:t>
      </w:r>
    </w:p>
    <w:p w:rsidR="008A100D" w:rsidRDefault="008A100D" w:rsidP="002D2F7A">
      <w:pPr>
        <w:pStyle w:val="Rubrik2"/>
        <w:jc w:val="center"/>
      </w:pPr>
      <w:r w:rsidRPr="00A911E9">
        <w:t>Utbildad personal</w:t>
      </w:r>
    </w:p>
    <w:p w:rsidR="00561EE2" w:rsidRPr="00561EE2" w:rsidRDefault="00561EE2" w:rsidP="00561EE2">
      <w:pPr>
        <w:rPr>
          <w:rFonts w:ascii="Times New Roman" w:hAnsi="Times New Roman" w:cs="Times New Roman"/>
          <w:sz w:val="24"/>
        </w:rPr>
      </w:pPr>
      <w:r w:rsidRPr="00561EE2">
        <w:rPr>
          <w:rFonts w:ascii="Times New Roman" w:hAnsi="Times New Roman" w:cs="Times New Roman"/>
          <w:sz w:val="24"/>
        </w:rPr>
        <w:t>Beskri</w:t>
      </w:r>
      <w:r>
        <w:rPr>
          <w:rFonts w:ascii="Times New Roman" w:hAnsi="Times New Roman" w:cs="Times New Roman"/>
          <w:sz w:val="24"/>
        </w:rPr>
        <w:t>vning av vår personal och deras kunskaper</w:t>
      </w:r>
    </w:p>
    <w:tbl>
      <w:tblPr>
        <w:tblStyle w:val="Tabellrutnt"/>
        <w:tblW w:w="0" w:type="auto"/>
        <w:tblLook w:val="04A0" w:firstRow="1" w:lastRow="0" w:firstColumn="1" w:lastColumn="0" w:noHBand="0" w:noVBand="1"/>
      </w:tblPr>
      <w:tblGrid>
        <w:gridCol w:w="1777"/>
        <w:gridCol w:w="2329"/>
        <w:gridCol w:w="2397"/>
        <w:gridCol w:w="2559"/>
      </w:tblGrid>
      <w:tr w:rsidR="00561EE2" w:rsidTr="00561EE2">
        <w:tc>
          <w:tcPr>
            <w:tcW w:w="1777" w:type="dxa"/>
            <w:shd w:val="clear" w:color="auto" w:fill="E7E6E6" w:themeFill="background2"/>
          </w:tcPr>
          <w:p w:rsidR="00561EE2" w:rsidRDefault="00561EE2" w:rsidP="008A100D">
            <w:pPr>
              <w:rPr>
                <w:rFonts w:ascii="Baskerville Old Face" w:hAnsi="Baskerville Old Face"/>
                <w:sz w:val="24"/>
              </w:rPr>
            </w:pPr>
            <w:r>
              <w:rPr>
                <w:rFonts w:ascii="Baskerville Old Face" w:hAnsi="Baskerville Old Face"/>
                <w:sz w:val="24"/>
              </w:rPr>
              <w:t>Namn</w:t>
            </w:r>
          </w:p>
        </w:tc>
        <w:tc>
          <w:tcPr>
            <w:tcW w:w="2329" w:type="dxa"/>
            <w:shd w:val="clear" w:color="auto" w:fill="E7E6E6" w:themeFill="background2"/>
          </w:tcPr>
          <w:p w:rsidR="00561EE2" w:rsidRDefault="00561EE2" w:rsidP="008A100D">
            <w:pPr>
              <w:rPr>
                <w:rFonts w:ascii="Baskerville Old Face" w:hAnsi="Baskerville Old Face"/>
                <w:sz w:val="24"/>
              </w:rPr>
            </w:pPr>
            <w:r>
              <w:rPr>
                <w:rFonts w:ascii="Baskerville Old Face" w:hAnsi="Baskerville Old Face"/>
                <w:sz w:val="24"/>
              </w:rPr>
              <w:t>Kunskaper &amp; erfarenheter</w:t>
            </w:r>
          </w:p>
        </w:tc>
        <w:tc>
          <w:tcPr>
            <w:tcW w:w="2397" w:type="dxa"/>
            <w:shd w:val="clear" w:color="auto" w:fill="E7E6E6" w:themeFill="background2"/>
          </w:tcPr>
          <w:p w:rsidR="00561EE2" w:rsidRDefault="00561EE2" w:rsidP="008A100D">
            <w:pPr>
              <w:rPr>
                <w:rFonts w:ascii="Baskerville Old Face" w:hAnsi="Baskerville Old Face"/>
                <w:sz w:val="24"/>
              </w:rPr>
            </w:pPr>
            <w:r>
              <w:rPr>
                <w:rFonts w:ascii="Baskerville Old Face" w:hAnsi="Baskerville Old Face"/>
                <w:sz w:val="24"/>
              </w:rPr>
              <w:t>Paddlingskunskaper</w:t>
            </w:r>
          </w:p>
        </w:tc>
        <w:tc>
          <w:tcPr>
            <w:tcW w:w="2559" w:type="dxa"/>
            <w:shd w:val="clear" w:color="auto" w:fill="E7E6E6" w:themeFill="background2"/>
          </w:tcPr>
          <w:p w:rsidR="00561EE2" w:rsidRDefault="00561EE2" w:rsidP="008A100D">
            <w:pPr>
              <w:rPr>
                <w:rFonts w:ascii="Baskerville Old Face" w:hAnsi="Baskerville Old Face"/>
                <w:sz w:val="24"/>
              </w:rPr>
            </w:pPr>
            <w:r>
              <w:rPr>
                <w:rFonts w:ascii="Baskerville Old Face" w:hAnsi="Baskerville Old Face"/>
                <w:sz w:val="24"/>
              </w:rPr>
              <w:t>Säkerhetskunskaper</w:t>
            </w:r>
          </w:p>
        </w:tc>
      </w:tr>
      <w:tr w:rsidR="00561EE2" w:rsidTr="00561EE2">
        <w:tc>
          <w:tcPr>
            <w:tcW w:w="1777" w:type="dxa"/>
          </w:tcPr>
          <w:p w:rsidR="00561EE2" w:rsidRDefault="00561EE2" w:rsidP="008A100D">
            <w:pPr>
              <w:rPr>
                <w:rFonts w:ascii="Baskerville Old Face" w:hAnsi="Baskerville Old Face"/>
                <w:sz w:val="24"/>
              </w:rPr>
            </w:pPr>
            <w:r>
              <w:rPr>
                <w:rFonts w:ascii="Baskerville Old Face" w:hAnsi="Baskerville Old Face"/>
                <w:sz w:val="24"/>
              </w:rPr>
              <w:t>Görel Nilsson</w:t>
            </w:r>
            <w:r w:rsidR="00427853">
              <w:rPr>
                <w:rFonts w:ascii="Baskerville Old Face" w:hAnsi="Baskerville Old Face"/>
                <w:sz w:val="24"/>
              </w:rPr>
              <w:t>,</w:t>
            </w:r>
          </w:p>
          <w:p w:rsidR="00561EE2" w:rsidRDefault="00561EE2" w:rsidP="008A100D">
            <w:pPr>
              <w:rPr>
                <w:rFonts w:ascii="Baskerville Old Face" w:hAnsi="Baskerville Old Face"/>
                <w:sz w:val="24"/>
              </w:rPr>
            </w:pPr>
            <w:r>
              <w:rPr>
                <w:rFonts w:ascii="Baskerville Old Face" w:hAnsi="Baskerville Old Face"/>
                <w:sz w:val="24"/>
              </w:rPr>
              <w:t>Ansvarig</w:t>
            </w:r>
          </w:p>
        </w:tc>
        <w:tc>
          <w:tcPr>
            <w:tcW w:w="2329" w:type="dxa"/>
          </w:tcPr>
          <w:p w:rsidR="00561EE2" w:rsidRDefault="00561EE2" w:rsidP="008A100D">
            <w:pPr>
              <w:rPr>
                <w:rFonts w:ascii="Baskerville Old Face" w:hAnsi="Baskerville Old Face"/>
                <w:sz w:val="24"/>
              </w:rPr>
            </w:pPr>
            <w:r>
              <w:rPr>
                <w:rFonts w:ascii="Baskerville Old Face" w:hAnsi="Baskerville Old Face"/>
                <w:sz w:val="24"/>
              </w:rPr>
              <w:t xml:space="preserve">Har drivit </w:t>
            </w:r>
            <w:proofErr w:type="spellStart"/>
            <w:r>
              <w:rPr>
                <w:rFonts w:ascii="Baskerville Old Face" w:hAnsi="Baskerville Old Face"/>
                <w:sz w:val="24"/>
              </w:rPr>
              <w:t>Blåvattnet</w:t>
            </w:r>
            <w:proofErr w:type="spellEnd"/>
            <w:r>
              <w:rPr>
                <w:rFonts w:ascii="Baskerville Old Face" w:hAnsi="Baskerville Old Face"/>
                <w:sz w:val="24"/>
              </w:rPr>
              <w:t xml:space="preserve"> i 7 år.</w:t>
            </w:r>
            <w:r w:rsidR="00A217F4">
              <w:rPr>
                <w:rFonts w:ascii="Baskerville Old Face" w:hAnsi="Baskerville Old Face"/>
                <w:sz w:val="24"/>
              </w:rPr>
              <w:t xml:space="preserve"> </w:t>
            </w:r>
            <w:proofErr w:type="spellStart"/>
            <w:r w:rsidR="00A217F4">
              <w:rPr>
                <w:rFonts w:ascii="Baskerville Old Face" w:hAnsi="Baskerville Old Face"/>
                <w:sz w:val="24"/>
              </w:rPr>
              <w:t>Internutbildar</w:t>
            </w:r>
            <w:proofErr w:type="spellEnd"/>
            <w:r w:rsidR="00A217F4">
              <w:rPr>
                <w:rFonts w:ascii="Baskerville Old Face" w:hAnsi="Baskerville Old Face"/>
                <w:sz w:val="24"/>
              </w:rPr>
              <w:t xml:space="preserve"> ny personal.</w:t>
            </w:r>
          </w:p>
        </w:tc>
        <w:tc>
          <w:tcPr>
            <w:tcW w:w="2397" w:type="dxa"/>
          </w:tcPr>
          <w:p w:rsidR="00561EE2" w:rsidRDefault="00561EE2" w:rsidP="008A100D">
            <w:pPr>
              <w:rPr>
                <w:rFonts w:ascii="Baskerville Old Face" w:hAnsi="Baskerville Old Face"/>
                <w:sz w:val="24"/>
              </w:rPr>
            </w:pPr>
            <w:r>
              <w:rPr>
                <w:rFonts w:ascii="Baskerville Old Face" w:hAnsi="Baskerville Old Face"/>
                <w:sz w:val="24"/>
              </w:rPr>
              <w:t>Grönt paddelpass Canadensare</w:t>
            </w:r>
          </w:p>
        </w:tc>
        <w:tc>
          <w:tcPr>
            <w:tcW w:w="2559" w:type="dxa"/>
          </w:tcPr>
          <w:p w:rsidR="00561EE2" w:rsidRDefault="00561EE2" w:rsidP="008A100D">
            <w:pPr>
              <w:rPr>
                <w:rFonts w:ascii="Baskerville Old Face" w:hAnsi="Baskerville Old Face"/>
                <w:sz w:val="24"/>
              </w:rPr>
            </w:pPr>
            <w:r>
              <w:rPr>
                <w:rFonts w:ascii="Baskerville Old Face" w:hAnsi="Baskerville Old Face"/>
                <w:sz w:val="24"/>
              </w:rPr>
              <w:t>Turledare 1-utbildning</w:t>
            </w:r>
          </w:p>
          <w:p w:rsidR="00561EE2" w:rsidRDefault="00561EE2" w:rsidP="008A100D">
            <w:pPr>
              <w:rPr>
                <w:rFonts w:ascii="Baskerville Old Face" w:hAnsi="Baskerville Old Face"/>
                <w:sz w:val="24"/>
              </w:rPr>
            </w:pPr>
            <w:r>
              <w:rPr>
                <w:rFonts w:ascii="Baskerville Old Face" w:hAnsi="Baskerville Old Face"/>
                <w:sz w:val="24"/>
              </w:rPr>
              <w:t>Första Hjälpen &amp; HLR</w:t>
            </w:r>
          </w:p>
        </w:tc>
      </w:tr>
      <w:tr w:rsidR="00561EE2" w:rsidTr="00561EE2">
        <w:tc>
          <w:tcPr>
            <w:tcW w:w="1777" w:type="dxa"/>
          </w:tcPr>
          <w:p w:rsidR="00561EE2" w:rsidRDefault="00561EE2" w:rsidP="008A100D">
            <w:pPr>
              <w:rPr>
                <w:rFonts w:ascii="Baskerville Old Face" w:hAnsi="Baskerville Old Face"/>
                <w:sz w:val="24"/>
              </w:rPr>
            </w:pPr>
            <w:r>
              <w:rPr>
                <w:rFonts w:ascii="Baskerville Old Face" w:hAnsi="Baskerville Old Face"/>
                <w:sz w:val="24"/>
              </w:rPr>
              <w:t xml:space="preserve">Nils </w:t>
            </w:r>
            <w:proofErr w:type="spellStart"/>
            <w:r>
              <w:rPr>
                <w:rFonts w:ascii="Baskerville Old Face" w:hAnsi="Baskerville Old Face"/>
                <w:sz w:val="24"/>
              </w:rPr>
              <w:t>Görelsson</w:t>
            </w:r>
            <w:proofErr w:type="spellEnd"/>
            <w:r>
              <w:rPr>
                <w:rFonts w:ascii="Baskerville Old Face" w:hAnsi="Baskerville Old Face"/>
                <w:sz w:val="24"/>
              </w:rPr>
              <w:t>,</w:t>
            </w:r>
          </w:p>
          <w:p w:rsidR="00561EE2" w:rsidRDefault="00561EE2" w:rsidP="008A100D">
            <w:pPr>
              <w:rPr>
                <w:rFonts w:ascii="Baskerville Old Face" w:hAnsi="Baskerville Old Face"/>
                <w:sz w:val="24"/>
              </w:rPr>
            </w:pPr>
            <w:r>
              <w:rPr>
                <w:rFonts w:ascii="Baskerville Old Face" w:hAnsi="Baskerville Old Face"/>
                <w:sz w:val="24"/>
              </w:rPr>
              <w:t>Säsongsanställd</w:t>
            </w:r>
          </w:p>
        </w:tc>
        <w:tc>
          <w:tcPr>
            <w:tcW w:w="2329" w:type="dxa"/>
          </w:tcPr>
          <w:p w:rsidR="00561EE2" w:rsidRDefault="00561EE2" w:rsidP="008A100D">
            <w:pPr>
              <w:rPr>
                <w:rFonts w:ascii="Baskerville Old Face" w:hAnsi="Baskerville Old Face"/>
                <w:sz w:val="24"/>
              </w:rPr>
            </w:pPr>
            <w:r>
              <w:rPr>
                <w:rFonts w:ascii="Baskerville Old Face" w:hAnsi="Baskerville Old Face"/>
                <w:sz w:val="24"/>
              </w:rPr>
              <w:t>Har arbetat en säsong</w:t>
            </w:r>
          </w:p>
          <w:p w:rsidR="00427853" w:rsidRDefault="00427853" w:rsidP="008A100D">
            <w:pPr>
              <w:rPr>
                <w:rFonts w:ascii="Baskerville Old Face" w:hAnsi="Baskerville Old Face"/>
                <w:sz w:val="24"/>
              </w:rPr>
            </w:pPr>
            <w:r>
              <w:rPr>
                <w:rFonts w:ascii="Baskerville Old Face" w:hAnsi="Baskerville Old Face"/>
                <w:sz w:val="24"/>
              </w:rPr>
              <w:t>Gått internutbildning</w:t>
            </w:r>
          </w:p>
          <w:p w:rsidR="00A217F4" w:rsidRDefault="00A217F4" w:rsidP="008A100D">
            <w:pPr>
              <w:rPr>
                <w:rFonts w:ascii="Baskerville Old Face" w:hAnsi="Baskerville Old Face"/>
                <w:sz w:val="24"/>
              </w:rPr>
            </w:pPr>
            <w:r>
              <w:rPr>
                <w:rFonts w:ascii="Baskerville Old Face" w:hAnsi="Baskerville Old Face"/>
                <w:sz w:val="24"/>
              </w:rPr>
              <w:t>Går första året på Naturturism</w:t>
            </w:r>
          </w:p>
        </w:tc>
        <w:tc>
          <w:tcPr>
            <w:tcW w:w="2397" w:type="dxa"/>
          </w:tcPr>
          <w:p w:rsidR="00561EE2" w:rsidRDefault="00561EE2" w:rsidP="008A100D">
            <w:pPr>
              <w:rPr>
                <w:rFonts w:ascii="Baskerville Old Face" w:hAnsi="Baskerville Old Face"/>
                <w:sz w:val="24"/>
              </w:rPr>
            </w:pPr>
            <w:r>
              <w:rPr>
                <w:rFonts w:ascii="Baskerville Old Face" w:hAnsi="Baskerville Old Face"/>
                <w:sz w:val="24"/>
              </w:rPr>
              <w:t>Gult Paddelpass</w:t>
            </w:r>
          </w:p>
        </w:tc>
        <w:tc>
          <w:tcPr>
            <w:tcW w:w="2559" w:type="dxa"/>
          </w:tcPr>
          <w:p w:rsidR="00561EE2" w:rsidRDefault="00561EE2" w:rsidP="008A100D">
            <w:pPr>
              <w:rPr>
                <w:rFonts w:ascii="Baskerville Old Face" w:hAnsi="Baskerville Old Face"/>
                <w:sz w:val="24"/>
              </w:rPr>
            </w:pPr>
            <w:r>
              <w:rPr>
                <w:rFonts w:ascii="Baskerville Old Face" w:hAnsi="Baskerville Old Face"/>
                <w:sz w:val="24"/>
              </w:rPr>
              <w:t>GSRT</w:t>
            </w:r>
            <w:r w:rsidR="00A217F4">
              <w:rPr>
                <w:rFonts w:ascii="Baskerville Old Face" w:hAnsi="Baskerville Old Face"/>
                <w:sz w:val="24"/>
              </w:rPr>
              <w:t xml:space="preserve"> (Grundläggande Säkerhet &amp; Räddningsteknik)</w:t>
            </w:r>
          </w:p>
          <w:p w:rsidR="007909A1" w:rsidRDefault="007909A1" w:rsidP="008A100D">
            <w:pPr>
              <w:rPr>
                <w:rFonts w:ascii="Baskerville Old Face" w:hAnsi="Baskerville Old Face"/>
                <w:sz w:val="24"/>
              </w:rPr>
            </w:pPr>
            <w:r>
              <w:rPr>
                <w:rFonts w:ascii="Baskerville Old Face" w:hAnsi="Baskerville Old Face"/>
                <w:sz w:val="24"/>
              </w:rPr>
              <w:t>HLR</w:t>
            </w:r>
          </w:p>
        </w:tc>
      </w:tr>
      <w:tr w:rsidR="00561EE2" w:rsidTr="00561EE2">
        <w:tc>
          <w:tcPr>
            <w:tcW w:w="1777" w:type="dxa"/>
          </w:tcPr>
          <w:p w:rsidR="00561EE2" w:rsidRDefault="00427853" w:rsidP="008A100D">
            <w:pPr>
              <w:rPr>
                <w:rFonts w:ascii="Baskerville Old Face" w:hAnsi="Baskerville Old Face"/>
                <w:sz w:val="24"/>
              </w:rPr>
            </w:pPr>
            <w:r>
              <w:rPr>
                <w:rFonts w:ascii="Baskerville Old Face" w:hAnsi="Baskerville Old Face"/>
                <w:sz w:val="24"/>
              </w:rPr>
              <w:t xml:space="preserve">Kalle </w:t>
            </w:r>
            <w:proofErr w:type="spellStart"/>
            <w:r>
              <w:rPr>
                <w:rFonts w:ascii="Baskerville Old Face" w:hAnsi="Baskerville Old Face"/>
                <w:sz w:val="24"/>
              </w:rPr>
              <w:t>Bååth</w:t>
            </w:r>
            <w:proofErr w:type="spellEnd"/>
            <w:r>
              <w:rPr>
                <w:rFonts w:ascii="Baskerville Old Face" w:hAnsi="Baskerville Old Face"/>
                <w:sz w:val="24"/>
              </w:rPr>
              <w:t>,</w:t>
            </w:r>
          </w:p>
          <w:p w:rsidR="00427853" w:rsidRDefault="00427853" w:rsidP="008A100D">
            <w:pPr>
              <w:rPr>
                <w:rFonts w:ascii="Baskerville Old Face" w:hAnsi="Baskerville Old Face"/>
                <w:sz w:val="24"/>
              </w:rPr>
            </w:pPr>
            <w:r>
              <w:rPr>
                <w:rFonts w:ascii="Baskerville Old Face" w:hAnsi="Baskerville Old Face"/>
                <w:sz w:val="24"/>
              </w:rPr>
              <w:t>Timanställd</w:t>
            </w:r>
          </w:p>
        </w:tc>
        <w:tc>
          <w:tcPr>
            <w:tcW w:w="2329" w:type="dxa"/>
          </w:tcPr>
          <w:p w:rsidR="00561EE2" w:rsidRDefault="00427853" w:rsidP="008A100D">
            <w:pPr>
              <w:rPr>
                <w:rFonts w:ascii="Baskerville Old Face" w:hAnsi="Baskerville Old Face"/>
                <w:sz w:val="24"/>
              </w:rPr>
            </w:pPr>
            <w:r>
              <w:rPr>
                <w:rFonts w:ascii="Baskerville Old Face" w:hAnsi="Baskerville Old Face"/>
                <w:sz w:val="24"/>
              </w:rPr>
              <w:t>Har just lärt sig paddla, Gått internutbildning</w:t>
            </w:r>
          </w:p>
        </w:tc>
        <w:tc>
          <w:tcPr>
            <w:tcW w:w="2397" w:type="dxa"/>
          </w:tcPr>
          <w:p w:rsidR="00561EE2" w:rsidRDefault="00A217F4" w:rsidP="008A100D">
            <w:pPr>
              <w:rPr>
                <w:rFonts w:ascii="Baskerville Old Face" w:hAnsi="Baskerville Old Face"/>
                <w:sz w:val="24"/>
              </w:rPr>
            </w:pPr>
            <w:r>
              <w:rPr>
                <w:rFonts w:ascii="Baskerville Old Face" w:hAnsi="Baskerville Old Face"/>
                <w:sz w:val="24"/>
              </w:rPr>
              <w:t>Målsättning Grönt paddelpass under 2016</w:t>
            </w:r>
          </w:p>
        </w:tc>
        <w:tc>
          <w:tcPr>
            <w:tcW w:w="2559" w:type="dxa"/>
          </w:tcPr>
          <w:p w:rsidR="007909A1" w:rsidRDefault="007909A1" w:rsidP="008A100D">
            <w:pPr>
              <w:rPr>
                <w:rFonts w:ascii="Baskerville Old Face" w:hAnsi="Baskerville Old Face"/>
                <w:sz w:val="24"/>
              </w:rPr>
            </w:pPr>
            <w:r>
              <w:rPr>
                <w:rFonts w:ascii="Baskerville Old Face" w:hAnsi="Baskerville Old Face"/>
                <w:sz w:val="24"/>
              </w:rPr>
              <w:t>Enligt internutbildning</w:t>
            </w:r>
          </w:p>
        </w:tc>
      </w:tr>
      <w:tr w:rsidR="00561EE2" w:rsidTr="00561EE2">
        <w:tc>
          <w:tcPr>
            <w:tcW w:w="1777" w:type="dxa"/>
          </w:tcPr>
          <w:p w:rsidR="00561EE2" w:rsidRDefault="00561EE2" w:rsidP="008A100D">
            <w:pPr>
              <w:rPr>
                <w:rFonts w:ascii="Baskerville Old Face" w:hAnsi="Baskerville Old Face"/>
                <w:sz w:val="24"/>
              </w:rPr>
            </w:pPr>
          </w:p>
        </w:tc>
        <w:tc>
          <w:tcPr>
            <w:tcW w:w="2329" w:type="dxa"/>
          </w:tcPr>
          <w:p w:rsidR="00561EE2" w:rsidRDefault="00561EE2" w:rsidP="008A100D">
            <w:pPr>
              <w:rPr>
                <w:rFonts w:ascii="Baskerville Old Face" w:hAnsi="Baskerville Old Face"/>
                <w:sz w:val="24"/>
              </w:rPr>
            </w:pPr>
          </w:p>
        </w:tc>
        <w:tc>
          <w:tcPr>
            <w:tcW w:w="2397" w:type="dxa"/>
          </w:tcPr>
          <w:p w:rsidR="00561EE2" w:rsidRDefault="00561EE2" w:rsidP="008A100D">
            <w:pPr>
              <w:rPr>
                <w:rFonts w:ascii="Baskerville Old Face" w:hAnsi="Baskerville Old Face"/>
                <w:sz w:val="24"/>
              </w:rPr>
            </w:pPr>
          </w:p>
        </w:tc>
        <w:tc>
          <w:tcPr>
            <w:tcW w:w="2559" w:type="dxa"/>
          </w:tcPr>
          <w:p w:rsidR="00561EE2" w:rsidRDefault="00561EE2" w:rsidP="008A100D">
            <w:pPr>
              <w:rPr>
                <w:rFonts w:ascii="Baskerville Old Face" w:hAnsi="Baskerville Old Face"/>
                <w:sz w:val="24"/>
              </w:rPr>
            </w:pPr>
          </w:p>
        </w:tc>
      </w:tr>
    </w:tbl>
    <w:p w:rsidR="00A911E9" w:rsidRDefault="00A911E9" w:rsidP="008A100D">
      <w:pPr>
        <w:rPr>
          <w:rFonts w:ascii="Baskerville Old Face" w:hAnsi="Baskerville Old Face"/>
          <w:sz w:val="24"/>
        </w:rPr>
      </w:pPr>
    </w:p>
    <w:p w:rsidR="008A100D" w:rsidRDefault="00A911E9" w:rsidP="002D2F7A">
      <w:pPr>
        <w:pStyle w:val="Rubrik2"/>
        <w:jc w:val="center"/>
      </w:pPr>
      <w:r w:rsidRPr="00A911E9">
        <w:t>Internutbildning av personal</w:t>
      </w:r>
    </w:p>
    <w:p w:rsidR="00A217F4" w:rsidRPr="00A217F4" w:rsidRDefault="00A217F4" w:rsidP="00A217F4">
      <w:pPr>
        <w:rPr>
          <w:rFonts w:ascii="Times New Roman" w:hAnsi="Times New Roman" w:cs="Times New Roman"/>
        </w:rPr>
      </w:pPr>
      <w:r w:rsidRPr="00A217F4">
        <w:rPr>
          <w:rFonts w:ascii="Times New Roman" w:hAnsi="Times New Roman" w:cs="Times New Roman"/>
        </w:rPr>
        <w:t xml:space="preserve">Detta </w:t>
      </w:r>
      <w:r>
        <w:rPr>
          <w:rFonts w:ascii="Times New Roman" w:hAnsi="Times New Roman" w:cs="Times New Roman"/>
        </w:rPr>
        <w:t>genomförs varje år med ny personal.</w:t>
      </w:r>
    </w:p>
    <w:tbl>
      <w:tblPr>
        <w:tblStyle w:val="Tabellrutnt"/>
        <w:tblW w:w="9067" w:type="dxa"/>
        <w:tblLook w:val="04A0" w:firstRow="1" w:lastRow="0" w:firstColumn="1" w:lastColumn="0" w:noHBand="0" w:noVBand="1"/>
      </w:tblPr>
      <w:tblGrid>
        <w:gridCol w:w="2265"/>
        <w:gridCol w:w="6802"/>
      </w:tblGrid>
      <w:tr w:rsidR="00A911E9" w:rsidRPr="00A911E9" w:rsidTr="00A911E9">
        <w:tc>
          <w:tcPr>
            <w:tcW w:w="2265" w:type="dxa"/>
            <w:shd w:val="clear" w:color="auto" w:fill="E7E6E6" w:themeFill="background2"/>
          </w:tcPr>
          <w:p w:rsidR="00A911E9" w:rsidRPr="00A911E9" w:rsidRDefault="00A911E9" w:rsidP="005B1F2C">
            <w:pPr>
              <w:rPr>
                <w:rFonts w:ascii="Baskerville Old Face" w:hAnsi="Baskerville Old Face"/>
                <w:sz w:val="24"/>
              </w:rPr>
            </w:pPr>
            <w:r>
              <w:rPr>
                <w:rFonts w:ascii="Baskerville Old Face" w:hAnsi="Baskerville Old Face"/>
                <w:sz w:val="24"/>
              </w:rPr>
              <w:t>Omfattning</w:t>
            </w:r>
          </w:p>
        </w:tc>
        <w:tc>
          <w:tcPr>
            <w:tcW w:w="6802" w:type="dxa"/>
          </w:tcPr>
          <w:p w:rsidR="00A911E9" w:rsidRDefault="00A911E9" w:rsidP="005B1F2C">
            <w:pPr>
              <w:rPr>
                <w:rFonts w:ascii="Baskerville Old Face" w:hAnsi="Baskerville Old Face"/>
                <w:sz w:val="24"/>
              </w:rPr>
            </w:pPr>
            <w:r>
              <w:rPr>
                <w:rFonts w:ascii="Baskerville Old Face" w:hAnsi="Baskerville Old Face"/>
                <w:sz w:val="24"/>
              </w:rPr>
              <w:t>3 timmar vid 2 tillfällen = 6 timmar</w:t>
            </w:r>
          </w:p>
        </w:tc>
      </w:tr>
      <w:tr w:rsidR="00A911E9" w:rsidRPr="00A911E9" w:rsidTr="00A911E9">
        <w:tc>
          <w:tcPr>
            <w:tcW w:w="2265" w:type="dxa"/>
            <w:shd w:val="clear" w:color="auto" w:fill="E7E6E6" w:themeFill="background2"/>
          </w:tcPr>
          <w:p w:rsidR="00A911E9" w:rsidRPr="00A911E9" w:rsidRDefault="00A911E9" w:rsidP="00A911E9">
            <w:pPr>
              <w:rPr>
                <w:rFonts w:ascii="Baskerville Old Face" w:hAnsi="Baskerville Old Face"/>
                <w:sz w:val="24"/>
              </w:rPr>
            </w:pPr>
            <w:r w:rsidRPr="00A911E9">
              <w:rPr>
                <w:rFonts w:ascii="Baskerville Old Face" w:hAnsi="Baskerville Old Face"/>
                <w:sz w:val="24"/>
              </w:rPr>
              <w:t>Innehåll</w:t>
            </w:r>
          </w:p>
        </w:tc>
        <w:tc>
          <w:tcPr>
            <w:tcW w:w="6802" w:type="dxa"/>
          </w:tcPr>
          <w:p w:rsidR="00A911E9" w:rsidRPr="00A12B29" w:rsidRDefault="00A12B29" w:rsidP="00A12B29">
            <w:pPr>
              <w:rPr>
                <w:rFonts w:ascii="Baskerville Old Face" w:hAnsi="Baskerville Old Face"/>
                <w:sz w:val="24"/>
              </w:rPr>
            </w:pPr>
            <w:r>
              <w:rPr>
                <w:rFonts w:ascii="Baskerville Old Face" w:hAnsi="Baskerville Old Face"/>
                <w:sz w:val="24"/>
              </w:rPr>
              <w:t xml:space="preserve">Att fästa och lossa kanoter på släp, </w:t>
            </w:r>
            <w:r w:rsidR="00A911E9" w:rsidRPr="00A12B29">
              <w:rPr>
                <w:rFonts w:ascii="Baskerville Old Face" w:hAnsi="Baskerville Old Face"/>
                <w:sz w:val="24"/>
              </w:rPr>
              <w:t>Säker lyft och bärteknik, Lokalkännedom &amp; sevärdheter, Säkerhetsplanen</w:t>
            </w:r>
            <w:r w:rsidR="00DF084B">
              <w:rPr>
                <w:rFonts w:ascii="Baskerville Old Face" w:hAnsi="Baskerville Old Face"/>
                <w:sz w:val="24"/>
              </w:rPr>
              <w:t xml:space="preserve"> och krisplanen</w:t>
            </w:r>
            <w:r w:rsidR="00A911E9" w:rsidRPr="00A12B29">
              <w:rPr>
                <w:rFonts w:ascii="Baskerville Old Face" w:hAnsi="Baskerville Old Face"/>
                <w:sz w:val="24"/>
              </w:rPr>
              <w:t xml:space="preserve">, </w:t>
            </w:r>
            <w:r w:rsidR="00A911E9" w:rsidRPr="00A12B29">
              <w:rPr>
                <w:rFonts w:ascii="Baskerville Old Face" w:hAnsi="Baskerville Old Face"/>
                <w:sz w:val="24"/>
              </w:rPr>
              <w:lastRenderedPageBreak/>
              <w:t>Anpassad kanotutrustning, Bokning och kundmottagande, Återlämning och utrustningskoll</w:t>
            </w:r>
            <w:r w:rsidR="00A217F4">
              <w:rPr>
                <w:rFonts w:ascii="Baskerville Old Face" w:hAnsi="Baskerville Old Face"/>
                <w:sz w:val="24"/>
              </w:rPr>
              <w:t>.</w:t>
            </w:r>
          </w:p>
        </w:tc>
      </w:tr>
    </w:tbl>
    <w:p w:rsidR="00A911E9" w:rsidRDefault="00A911E9" w:rsidP="008A100D">
      <w:pPr>
        <w:rPr>
          <w:rFonts w:ascii="Baskerville Old Face" w:hAnsi="Baskerville Old Face"/>
          <w:sz w:val="24"/>
        </w:rPr>
      </w:pPr>
    </w:p>
    <w:p w:rsidR="008A100D" w:rsidRDefault="00A12B29" w:rsidP="002D2F7A">
      <w:pPr>
        <w:pStyle w:val="Rubrik2"/>
        <w:jc w:val="center"/>
      </w:pPr>
      <w:r w:rsidRPr="00A12B29">
        <w:t>Kanotcentralens utrustning</w:t>
      </w:r>
      <w:r w:rsidR="008A100D" w:rsidRPr="00A12B29">
        <w:t xml:space="preserve"> och skick</w:t>
      </w:r>
    </w:p>
    <w:p w:rsidR="009C2A26" w:rsidRPr="009C2A26" w:rsidRDefault="009C2A26" w:rsidP="009C2A26">
      <w:pPr>
        <w:rPr>
          <w:rFonts w:ascii="Times New Roman" w:hAnsi="Times New Roman" w:cs="Times New Roman"/>
        </w:rPr>
      </w:pPr>
      <w:r w:rsidRPr="009C2A26">
        <w:rPr>
          <w:rFonts w:ascii="Times New Roman" w:hAnsi="Times New Roman" w:cs="Times New Roman"/>
        </w:rPr>
        <w:t xml:space="preserve">Beskrivning </w:t>
      </w:r>
      <w:r>
        <w:rPr>
          <w:rFonts w:ascii="Times New Roman" w:hAnsi="Times New Roman" w:cs="Times New Roman"/>
        </w:rPr>
        <w:t>av den utrustning vi använder och hyr ut.</w:t>
      </w:r>
    </w:p>
    <w:tbl>
      <w:tblPr>
        <w:tblStyle w:val="Tabellrutnt"/>
        <w:tblW w:w="9067" w:type="dxa"/>
        <w:tblLook w:val="04A0" w:firstRow="1" w:lastRow="0" w:firstColumn="1" w:lastColumn="0" w:noHBand="0" w:noVBand="1"/>
      </w:tblPr>
      <w:tblGrid>
        <w:gridCol w:w="2263"/>
        <w:gridCol w:w="3402"/>
        <w:gridCol w:w="3402"/>
      </w:tblGrid>
      <w:tr w:rsidR="00A12B29" w:rsidTr="00A12B29">
        <w:tc>
          <w:tcPr>
            <w:tcW w:w="2263" w:type="dxa"/>
            <w:shd w:val="clear" w:color="auto" w:fill="E7E6E6" w:themeFill="background2"/>
          </w:tcPr>
          <w:p w:rsidR="00A12B29" w:rsidRDefault="00A12B29" w:rsidP="00A12B29">
            <w:pPr>
              <w:rPr>
                <w:rFonts w:ascii="Baskerville Old Face" w:hAnsi="Baskerville Old Face"/>
                <w:sz w:val="24"/>
              </w:rPr>
            </w:pPr>
            <w:r>
              <w:rPr>
                <w:rFonts w:ascii="Baskerville Old Face" w:hAnsi="Baskerville Old Face"/>
                <w:sz w:val="24"/>
              </w:rPr>
              <w:t>Utrustning</w:t>
            </w:r>
          </w:p>
        </w:tc>
        <w:tc>
          <w:tcPr>
            <w:tcW w:w="3402" w:type="dxa"/>
            <w:shd w:val="clear" w:color="auto" w:fill="E7E6E6" w:themeFill="background2"/>
          </w:tcPr>
          <w:p w:rsidR="00A12B29" w:rsidRDefault="00A12B29" w:rsidP="00A12B29">
            <w:pPr>
              <w:rPr>
                <w:rFonts w:ascii="Baskerville Old Face" w:hAnsi="Baskerville Old Face"/>
                <w:sz w:val="24"/>
              </w:rPr>
            </w:pPr>
            <w:r>
              <w:rPr>
                <w:rFonts w:ascii="Baskerville Old Face" w:hAnsi="Baskerville Old Face"/>
                <w:sz w:val="24"/>
              </w:rPr>
              <w:t>Norm</w:t>
            </w:r>
          </w:p>
        </w:tc>
        <w:tc>
          <w:tcPr>
            <w:tcW w:w="3402" w:type="dxa"/>
            <w:shd w:val="clear" w:color="auto" w:fill="E7E6E6" w:themeFill="background2"/>
          </w:tcPr>
          <w:p w:rsidR="00A12B29" w:rsidRDefault="00A12B29" w:rsidP="00A12B29">
            <w:pPr>
              <w:rPr>
                <w:rFonts w:ascii="Baskerville Old Face" w:hAnsi="Baskerville Old Face"/>
                <w:sz w:val="24"/>
              </w:rPr>
            </w:pPr>
            <w:r>
              <w:rPr>
                <w:rFonts w:ascii="Baskerville Old Face" w:hAnsi="Baskerville Old Face"/>
                <w:sz w:val="24"/>
              </w:rPr>
              <w:t>Granskning</w:t>
            </w:r>
          </w:p>
        </w:tc>
      </w:tr>
      <w:tr w:rsidR="00851509" w:rsidTr="00851509">
        <w:tc>
          <w:tcPr>
            <w:tcW w:w="2263" w:type="dxa"/>
            <w:shd w:val="clear" w:color="auto" w:fill="auto"/>
          </w:tcPr>
          <w:p w:rsidR="00851509" w:rsidRDefault="00851509" w:rsidP="00A12B29">
            <w:pPr>
              <w:rPr>
                <w:rFonts w:ascii="Baskerville Old Face" w:hAnsi="Baskerville Old Face"/>
                <w:sz w:val="24"/>
              </w:rPr>
            </w:pPr>
            <w:r>
              <w:rPr>
                <w:rFonts w:ascii="Baskerville Old Face" w:hAnsi="Baskerville Old Face"/>
                <w:sz w:val="24"/>
              </w:rPr>
              <w:t>Generellt</w:t>
            </w:r>
          </w:p>
        </w:tc>
        <w:tc>
          <w:tcPr>
            <w:tcW w:w="3402" w:type="dxa"/>
            <w:shd w:val="clear" w:color="auto" w:fill="auto"/>
          </w:tcPr>
          <w:p w:rsidR="00851509" w:rsidRDefault="00851509" w:rsidP="00A12B29">
            <w:pPr>
              <w:rPr>
                <w:rFonts w:ascii="Baskerville Old Face" w:hAnsi="Baskerville Old Face"/>
                <w:sz w:val="24"/>
              </w:rPr>
            </w:pPr>
            <w:r>
              <w:rPr>
                <w:rFonts w:ascii="Baskerville Old Face" w:hAnsi="Baskerville Old Face"/>
                <w:sz w:val="24"/>
              </w:rPr>
              <w:t>Följer normer, helt och rent</w:t>
            </w:r>
          </w:p>
        </w:tc>
        <w:tc>
          <w:tcPr>
            <w:tcW w:w="3402" w:type="dxa"/>
            <w:shd w:val="clear" w:color="auto" w:fill="auto"/>
          </w:tcPr>
          <w:p w:rsidR="00851509" w:rsidRDefault="00851509" w:rsidP="00A12B29">
            <w:pPr>
              <w:rPr>
                <w:rFonts w:ascii="Baskerville Old Face" w:hAnsi="Baskerville Old Face"/>
                <w:sz w:val="24"/>
              </w:rPr>
            </w:pPr>
            <w:r>
              <w:rPr>
                <w:rFonts w:ascii="Baskerville Old Face" w:hAnsi="Baskerville Old Face"/>
                <w:sz w:val="24"/>
              </w:rPr>
              <w:t>Vid återlämnande samt årlig genomgång efter säsongen</w:t>
            </w:r>
          </w:p>
        </w:tc>
      </w:tr>
      <w:tr w:rsidR="00A12B29" w:rsidTr="00A12B29">
        <w:tc>
          <w:tcPr>
            <w:tcW w:w="2263" w:type="dxa"/>
          </w:tcPr>
          <w:p w:rsidR="00A12B29" w:rsidRDefault="00A12B29" w:rsidP="00A12B29">
            <w:pPr>
              <w:rPr>
                <w:rFonts w:ascii="Baskerville Old Face" w:hAnsi="Baskerville Old Face"/>
                <w:sz w:val="24"/>
              </w:rPr>
            </w:pPr>
            <w:r>
              <w:rPr>
                <w:rFonts w:ascii="Baskerville Old Face" w:hAnsi="Baskerville Old Face"/>
                <w:sz w:val="24"/>
              </w:rPr>
              <w:t>Canadensare</w:t>
            </w:r>
          </w:p>
        </w:tc>
        <w:tc>
          <w:tcPr>
            <w:tcW w:w="3402" w:type="dxa"/>
          </w:tcPr>
          <w:p w:rsidR="00A12B29" w:rsidRDefault="00A12B29" w:rsidP="00A12B29">
            <w:pPr>
              <w:rPr>
                <w:rFonts w:ascii="Baskerville Old Face" w:hAnsi="Baskerville Old Face"/>
                <w:sz w:val="24"/>
              </w:rPr>
            </w:pPr>
            <w:r>
              <w:rPr>
                <w:rFonts w:ascii="Baskerville Old Face" w:hAnsi="Baskerville Old Face"/>
                <w:sz w:val="24"/>
              </w:rPr>
              <w:t>Flyter när vattenfylld</w:t>
            </w:r>
          </w:p>
        </w:tc>
        <w:tc>
          <w:tcPr>
            <w:tcW w:w="3402" w:type="dxa"/>
          </w:tcPr>
          <w:p w:rsidR="00A12B29" w:rsidRDefault="00851509" w:rsidP="00A12B29">
            <w:pPr>
              <w:rPr>
                <w:rFonts w:ascii="Baskerville Old Face" w:hAnsi="Baskerville Old Face"/>
                <w:sz w:val="24"/>
              </w:rPr>
            </w:pPr>
            <w:r>
              <w:rPr>
                <w:rFonts w:ascii="Baskerville Old Face" w:hAnsi="Baskerville Old Face"/>
                <w:sz w:val="24"/>
              </w:rPr>
              <w:t>F</w:t>
            </w:r>
            <w:r w:rsidR="00C43254">
              <w:rPr>
                <w:rFonts w:ascii="Baskerville Old Face" w:hAnsi="Baskerville Old Face"/>
                <w:sz w:val="24"/>
              </w:rPr>
              <w:t>lytelement</w:t>
            </w:r>
          </w:p>
        </w:tc>
      </w:tr>
      <w:tr w:rsidR="00A12B29" w:rsidTr="00A12B29">
        <w:tc>
          <w:tcPr>
            <w:tcW w:w="2263" w:type="dxa"/>
          </w:tcPr>
          <w:p w:rsidR="00A12B29" w:rsidRDefault="00A12B29" w:rsidP="00A12B29">
            <w:pPr>
              <w:rPr>
                <w:rFonts w:ascii="Baskerville Old Face" w:hAnsi="Baskerville Old Face"/>
                <w:sz w:val="24"/>
              </w:rPr>
            </w:pPr>
          </w:p>
        </w:tc>
        <w:tc>
          <w:tcPr>
            <w:tcW w:w="3402" w:type="dxa"/>
          </w:tcPr>
          <w:p w:rsidR="00A12B29" w:rsidRDefault="00A12B29" w:rsidP="00A12B29">
            <w:pPr>
              <w:rPr>
                <w:rFonts w:ascii="Baskerville Old Face" w:hAnsi="Baskerville Old Face"/>
                <w:sz w:val="24"/>
              </w:rPr>
            </w:pPr>
            <w:r>
              <w:rPr>
                <w:rFonts w:ascii="Baskerville Old Face" w:hAnsi="Baskerville Old Face"/>
                <w:sz w:val="24"/>
              </w:rPr>
              <w:t>Hel &amp; ren</w:t>
            </w:r>
          </w:p>
        </w:tc>
        <w:tc>
          <w:tcPr>
            <w:tcW w:w="3402" w:type="dxa"/>
          </w:tcPr>
          <w:p w:rsidR="00A12B29" w:rsidRDefault="00A12B29" w:rsidP="00A12B29">
            <w:pPr>
              <w:rPr>
                <w:rFonts w:ascii="Baskerville Old Face" w:hAnsi="Baskerville Old Face"/>
                <w:sz w:val="24"/>
              </w:rPr>
            </w:pPr>
            <w:r>
              <w:rPr>
                <w:rFonts w:ascii="Baskerville Old Face" w:hAnsi="Baskerville Old Face"/>
                <w:sz w:val="24"/>
              </w:rPr>
              <w:t>Skador i plast/metall/sitsar/ sargkant</w:t>
            </w:r>
          </w:p>
        </w:tc>
      </w:tr>
      <w:tr w:rsidR="00A12B29" w:rsidTr="00A12B29">
        <w:tc>
          <w:tcPr>
            <w:tcW w:w="2263" w:type="dxa"/>
          </w:tcPr>
          <w:p w:rsidR="00A12B29" w:rsidRDefault="00A12B29" w:rsidP="00A12B29">
            <w:pPr>
              <w:rPr>
                <w:rFonts w:ascii="Baskerville Old Face" w:hAnsi="Baskerville Old Face"/>
                <w:sz w:val="24"/>
              </w:rPr>
            </w:pPr>
            <w:r>
              <w:rPr>
                <w:rFonts w:ascii="Baskerville Old Face" w:hAnsi="Baskerville Old Face"/>
                <w:sz w:val="24"/>
              </w:rPr>
              <w:t>Paddel</w:t>
            </w:r>
          </w:p>
        </w:tc>
        <w:tc>
          <w:tcPr>
            <w:tcW w:w="3402" w:type="dxa"/>
          </w:tcPr>
          <w:p w:rsidR="00A12B29" w:rsidRDefault="00A12B29" w:rsidP="00A12B29">
            <w:pPr>
              <w:rPr>
                <w:rFonts w:ascii="Baskerville Old Face" w:hAnsi="Baskerville Old Face"/>
                <w:sz w:val="24"/>
              </w:rPr>
            </w:pPr>
            <w:r>
              <w:rPr>
                <w:rFonts w:ascii="Baskerville Old Face" w:hAnsi="Baskerville Old Face"/>
                <w:sz w:val="24"/>
              </w:rPr>
              <w:t>I anpassad längd</w:t>
            </w:r>
          </w:p>
        </w:tc>
        <w:tc>
          <w:tcPr>
            <w:tcW w:w="3402" w:type="dxa"/>
          </w:tcPr>
          <w:p w:rsidR="00A12B29" w:rsidRDefault="00C43254" w:rsidP="00A12B29">
            <w:pPr>
              <w:rPr>
                <w:rFonts w:ascii="Baskerville Old Face" w:hAnsi="Baskerville Old Face"/>
                <w:sz w:val="24"/>
              </w:rPr>
            </w:pPr>
            <w:r>
              <w:rPr>
                <w:rFonts w:ascii="Baskerville Old Face" w:hAnsi="Baskerville Old Face"/>
                <w:sz w:val="24"/>
              </w:rPr>
              <w:t>Vid utlämning av materiel</w:t>
            </w:r>
          </w:p>
        </w:tc>
      </w:tr>
      <w:tr w:rsidR="00A12B29" w:rsidTr="00A12B29">
        <w:tc>
          <w:tcPr>
            <w:tcW w:w="2263" w:type="dxa"/>
          </w:tcPr>
          <w:p w:rsidR="00A12B29" w:rsidRDefault="00A12B29" w:rsidP="00A12B29">
            <w:pPr>
              <w:rPr>
                <w:rFonts w:ascii="Baskerville Old Face" w:hAnsi="Baskerville Old Face"/>
                <w:sz w:val="24"/>
              </w:rPr>
            </w:pPr>
          </w:p>
        </w:tc>
        <w:tc>
          <w:tcPr>
            <w:tcW w:w="3402" w:type="dxa"/>
          </w:tcPr>
          <w:p w:rsidR="00A12B29" w:rsidRDefault="00851509" w:rsidP="00A12B29">
            <w:pPr>
              <w:rPr>
                <w:rFonts w:ascii="Baskerville Old Face" w:hAnsi="Baskerville Old Face"/>
                <w:sz w:val="24"/>
              </w:rPr>
            </w:pPr>
            <w:r>
              <w:rPr>
                <w:rFonts w:ascii="Baskerville Old Face" w:hAnsi="Baskerville Old Face"/>
                <w:sz w:val="24"/>
              </w:rPr>
              <w:t>Hel och utan flisor</w:t>
            </w:r>
          </w:p>
        </w:tc>
        <w:tc>
          <w:tcPr>
            <w:tcW w:w="3402" w:type="dxa"/>
          </w:tcPr>
          <w:p w:rsidR="00A12B29" w:rsidRDefault="00C43254" w:rsidP="00A12B29">
            <w:pPr>
              <w:rPr>
                <w:rFonts w:ascii="Baskerville Old Face" w:hAnsi="Baskerville Old Face"/>
                <w:sz w:val="24"/>
              </w:rPr>
            </w:pPr>
            <w:r>
              <w:rPr>
                <w:rFonts w:ascii="Baskerville Old Face" w:hAnsi="Baskerville Old Face"/>
                <w:sz w:val="24"/>
              </w:rPr>
              <w:t>Vid återlämnande</w:t>
            </w:r>
          </w:p>
        </w:tc>
      </w:tr>
      <w:tr w:rsidR="00A12B29" w:rsidTr="00A12B29">
        <w:tc>
          <w:tcPr>
            <w:tcW w:w="2263" w:type="dxa"/>
          </w:tcPr>
          <w:p w:rsidR="00A12B29" w:rsidRDefault="00851509" w:rsidP="00A12B29">
            <w:pPr>
              <w:rPr>
                <w:rFonts w:ascii="Baskerville Old Face" w:hAnsi="Baskerville Old Face"/>
                <w:sz w:val="24"/>
              </w:rPr>
            </w:pPr>
            <w:r>
              <w:rPr>
                <w:rFonts w:ascii="Baskerville Old Face" w:hAnsi="Baskerville Old Face"/>
                <w:sz w:val="24"/>
              </w:rPr>
              <w:t>Flytväst</w:t>
            </w:r>
          </w:p>
        </w:tc>
        <w:tc>
          <w:tcPr>
            <w:tcW w:w="3402" w:type="dxa"/>
          </w:tcPr>
          <w:p w:rsidR="00A12B29" w:rsidRDefault="00851509" w:rsidP="00A12B29">
            <w:pPr>
              <w:rPr>
                <w:rFonts w:ascii="Baskerville Old Face" w:hAnsi="Baskerville Old Face"/>
                <w:sz w:val="24"/>
              </w:rPr>
            </w:pPr>
            <w:r>
              <w:rPr>
                <w:rFonts w:ascii="Baskerville Old Face" w:hAnsi="Baskerville Old Face"/>
                <w:sz w:val="24"/>
              </w:rPr>
              <w:t>Enligt CE-norm</w:t>
            </w:r>
          </w:p>
        </w:tc>
        <w:tc>
          <w:tcPr>
            <w:tcW w:w="3402" w:type="dxa"/>
          </w:tcPr>
          <w:p w:rsidR="00A12B29" w:rsidRDefault="00A57DDC" w:rsidP="00A12B29">
            <w:pPr>
              <w:rPr>
                <w:rFonts w:ascii="Baskerville Old Face" w:hAnsi="Baskerville Old Face"/>
                <w:sz w:val="24"/>
              </w:rPr>
            </w:pPr>
            <w:r>
              <w:rPr>
                <w:rFonts w:ascii="Baskerville Old Face" w:hAnsi="Baskerville Old Face"/>
                <w:sz w:val="24"/>
              </w:rPr>
              <w:t>Vid inköp</w:t>
            </w:r>
          </w:p>
        </w:tc>
      </w:tr>
      <w:tr w:rsidR="00A12B29" w:rsidTr="00A12B29">
        <w:tc>
          <w:tcPr>
            <w:tcW w:w="2263" w:type="dxa"/>
          </w:tcPr>
          <w:p w:rsidR="00A12B29" w:rsidRDefault="00A12B29" w:rsidP="00A12B29">
            <w:pPr>
              <w:rPr>
                <w:rFonts w:ascii="Baskerville Old Face" w:hAnsi="Baskerville Old Face"/>
                <w:sz w:val="24"/>
              </w:rPr>
            </w:pPr>
          </w:p>
        </w:tc>
        <w:tc>
          <w:tcPr>
            <w:tcW w:w="3402" w:type="dxa"/>
          </w:tcPr>
          <w:p w:rsidR="00A12B29" w:rsidRDefault="00851509" w:rsidP="00A12B29">
            <w:pPr>
              <w:rPr>
                <w:rFonts w:ascii="Baskerville Old Face" w:hAnsi="Baskerville Old Face"/>
                <w:sz w:val="24"/>
              </w:rPr>
            </w:pPr>
            <w:r>
              <w:rPr>
                <w:rFonts w:ascii="Baskerville Old Face" w:hAnsi="Baskerville Old Face"/>
                <w:sz w:val="24"/>
              </w:rPr>
              <w:t>Anpassad storlek</w:t>
            </w:r>
          </w:p>
        </w:tc>
        <w:tc>
          <w:tcPr>
            <w:tcW w:w="3402" w:type="dxa"/>
          </w:tcPr>
          <w:p w:rsidR="00A12B29" w:rsidRDefault="00A57DDC" w:rsidP="00A12B29">
            <w:pPr>
              <w:rPr>
                <w:rFonts w:ascii="Baskerville Old Face" w:hAnsi="Baskerville Old Face"/>
                <w:sz w:val="24"/>
              </w:rPr>
            </w:pPr>
            <w:r>
              <w:rPr>
                <w:rFonts w:ascii="Baskerville Old Face" w:hAnsi="Baskerville Old Face"/>
                <w:sz w:val="24"/>
              </w:rPr>
              <w:t>Vid bokning</w:t>
            </w:r>
          </w:p>
        </w:tc>
      </w:tr>
      <w:tr w:rsidR="00851509" w:rsidTr="00A12B29">
        <w:tc>
          <w:tcPr>
            <w:tcW w:w="2263" w:type="dxa"/>
          </w:tcPr>
          <w:p w:rsidR="00851509" w:rsidRDefault="00851509" w:rsidP="00A12B29">
            <w:pPr>
              <w:rPr>
                <w:rFonts w:ascii="Baskerville Old Face" w:hAnsi="Baskerville Old Face"/>
                <w:sz w:val="24"/>
              </w:rPr>
            </w:pPr>
          </w:p>
        </w:tc>
        <w:tc>
          <w:tcPr>
            <w:tcW w:w="3402" w:type="dxa"/>
          </w:tcPr>
          <w:p w:rsidR="00851509" w:rsidRDefault="00851509" w:rsidP="00A12B29">
            <w:pPr>
              <w:rPr>
                <w:rFonts w:ascii="Baskerville Old Face" w:hAnsi="Baskerville Old Face"/>
                <w:sz w:val="24"/>
              </w:rPr>
            </w:pPr>
            <w:r>
              <w:rPr>
                <w:rFonts w:ascii="Baskerville Old Face" w:hAnsi="Baskerville Old Face"/>
                <w:sz w:val="24"/>
              </w:rPr>
              <w:t>Räddningsväst till icke simkunniga</w:t>
            </w:r>
          </w:p>
        </w:tc>
        <w:tc>
          <w:tcPr>
            <w:tcW w:w="3402" w:type="dxa"/>
          </w:tcPr>
          <w:p w:rsidR="00851509" w:rsidRDefault="00A57DDC" w:rsidP="00A12B29">
            <w:pPr>
              <w:rPr>
                <w:rFonts w:ascii="Baskerville Old Face" w:hAnsi="Baskerville Old Face"/>
                <w:sz w:val="24"/>
              </w:rPr>
            </w:pPr>
            <w:r>
              <w:rPr>
                <w:rFonts w:ascii="Baskerville Old Face" w:hAnsi="Baskerville Old Face"/>
                <w:sz w:val="24"/>
              </w:rPr>
              <w:t>Vid bokning</w:t>
            </w:r>
          </w:p>
        </w:tc>
      </w:tr>
      <w:tr w:rsidR="00851509" w:rsidTr="00A12B29">
        <w:tc>
          <w:tcPr>
            <w:tcW w:w="2263" w:type="dxa"/>
          </w:tcPr>
          <w:p w:rsidR="00851509" w:rsidRDefault="00851509" w:rsidP="00A12B29">
            <w:pPr>
              <w:rPr>
                <w:rFonts w:ascii="Baskerville Old Face" w:hAnsi="Baskerville Old Face"/>
                <w:sz w:val="24"/>
              </w:rPr>
            </w:pPr>
          </w:p>
        </w:tc>
        <w:tc>
          <w:tcPr>
            <w:tcW w:w="3402" w:type="dxa"/>
          </w:tcPr>
          <w:p w:rsidR="00851509" w:rsidRDefault="00C43254" w:rsidP="00A12B29">
            <w:pPr>
              <w:rPr>
                <w:rFonts w:ascii="Baskerville Old Face" w:hAnsi="Baskerville Old Face"/>
                <w:sz w:val="24"/>
              </w:rPr>
            </w:pPr>
            <w:r>
              <w:rPr>
                <w:rFonts w:ascii="Baskerville Old Face" w:hAnsi="Baskerville Old Face"/>
                <w:sz w:val="24"/>
              </w:rPr>
              <w:t>Hel med kompletta remmar</w:t>
            </w:r>
          </w:p>
        </w:tc>
        <w:tc>
          <w:tcPr>
            <w:tcW w:w="3402" w:type="dxa"/>
          </w:tcPr>
          <w:p w:rsidR="00851509" w:rsidRDefault="00A57DDC" w:rsidP="00A12B29">
            <w:pPr>
              <w:rPr>
                <w:rFonts w:ascii="Baskerville Old Face" w:hAnsi="Baskerville Old Face"/>
                <w:sz w:val="24"/>
              </w:rPr>
            </w:pPr>
            <w:r>
              <w:rPr>
                <w:rFonts w:ascii="Baskerville Old Face" w:hAnsi="Baskerville Old Face"/>
                <w:sz w:val="24"/>
              </w:rPr>
              <w:t>Vid återlämnande</w:t>
            </w:r>
          </w:p>
        </w:tc>
      </w:tr>
      <w:tr w:rsidR="00C43254" w:rsidTr="00A12B29">
        <w:tc>
          <w:tcPr>
            <w:tcW w:w="2263" w:type="dxa"/>
          </w:tcPr>
          <w:p w:rsidR="00C43254" w:rsidRDefault="00C43254" w:rsidP="00A12B29">
            <w:pPr>
              <w:rPr>
                <w:rFonts w:ascii="Baskerville Old Face" w:hAnsi="Baskerville Old Face"/>
                <w:sz w:val="24"/>
              </w:rPr>
            </w:pPr>
            <w:r>
              <w:rPr>
                <w:rFonts w:ascii="Baskerville Old Face" w:hAnsi="Baskerville Old Face"/>
                <w:sz w:val="24"/>
              </w:rPr>
              <w:t>Vattentät</w:t>
            </w:r>
            <w:r w:rsidR="00F4510C">
              <w:rPr>
                <w:rFonts w:ascii="Baskerville Old Face" w:hAnsi="Baskerville Old Face"/>
                <w:sz w:val="24"/>
              </w:rPr>
              <w:t>t</w:t>
            </w:r>
            <w:r>
              <w:rPr>
                <w:rFonts w:ascii="Baskerville Old Face" w:hAnsi="Baskerville Old Face"/>
                <w:sz w:val="24"/>
              </w:rPr>
              <w:t xml:space="preserve"> mobil</w:t>
            </w:r>
            <w:r w:rsidR="009C2A26">
              <w:rPr>
                <w:rFonts w:ascii="Baskerville Old Face" w:hAnsi="Baskerville Old Face"/>
                <w:sz w:val="24"/>
              </w:rPr>
              <w:t>fodral</w:t>
            </w:r>
          </w:p>
        </w:tc>
        <w:tc>
          <w:tcPr>
            <w:tcW w:w="3402" w:type="dxa"/>
          </w:tcPr>
          <w:p w:rsidR="00C43254" w:rsidRDefault="009C2A26" w:rsidP="00A12B29">
            <w:pPr>
              <w:rPr>
                <w:rFonts w:ascii="Baskerville Old Face" w:hAnsi="Baskerville Old Face"/>
                <w:sz w:val="24"/>
              </w:rPr>
            </w:pPr>
            <w:r>
              <w:rPr>
                <w:rFonts w:ascii="Baskerville Old Face" w:hAnsi="Baskerville Old Face"/>
                <w:sz w:val="24"/>
              </w:rPr>
              <w:t>Erbjuds alla kunder</w:t>
            </w:r>
          </w:p>
        </w:tc>
        <w:tc>
          <w:tcPr>
            <w:tcW w:w="3402" w:type="dxa"/>
          </w:tcPr>
          <w:p w:rsidR="00C43254" w:rsidRDefault="00C43254" w:rsidP="00A12B29">
            <w:pPr>
              <w:rPr>
                <w:rFonts w:ascii="Baskerville Old Face" w:hAnsi="Baskerville Old Face"/>
                <w:sz w:val="24"/>
              </w:rPr>
            </w:pPr>
          </w:p>
        </w:tc>
      </w:tr>
      <w:tr w:rsidR="00851509" w:rsidTr="00A12B29">
        <w:tc>
          <w:tcPr>
            <w:tcW w:w="2263" w:type="dxa"/>
          </w:tcPr>
          <w:p w:rsidR="00851509" w:rsidRDefault="00911BFC" w:rsidP="00A12B29">
            <w:pPr>
              <w:rPr>
                <w:rFonts w:ascii="Baskerville Old Face" w:hAnsi="Baskerville Old Face"/>
                <w:sz w:val="24"/>
              </w:rPr>
            </w:pPr>
            <w:r>
              <w:rPr>
                <w:rFonts w:ascii="Baskerville Old Face" w:hAnsi="Baskerville Old Face"/>
                <w:sz w:val="24"/>
              </w:rPr>
              <w:t>Karta &amp; kompass</w:t>
            </w:r>
          </w:p>
        </w:tc>
        <w:tc>
          <w:tcPr>
            <w:tcW w:w="3402" w:type="dxa"/>
          </w:tcPr>
          <w:p w:rsidR="00851509" w:rsidRDefault="00851509" w:rsidP="00A12B29">
            <w:pPr>
              <w:rPr>
                <w:rFonts w:ascii="Baskerville Old Face" w:hAnsi="Baskerville Old Face"/>
                <w:sz w:val="24"/>
              </w:rPr>
            </w:pPr>
          </w:p>
        </w:tc>
        <w:tc>
          <w:tcPr>
            <w:tcW w:w="3402" w:type="dxa"/>
          </w:tcPr>
          <w:p w:rsidR="00851509" w:rsidRDefault="00851509" w:rsidP="00A12B29">
            <w:pPr>
              <w:rPr>
                <w:rFonts w:ascii="Baskerville Old Face" w:hAnsi="Baskerville Old Face"/>
                <w:sz w:val="24"/>
              </w:rPr>
            </w:pPr>
          </w:p>
        </w:tc>
      </w:tr>
    </w:tbl>
    <w:p w:rsidR="00FD4C45" w:rsidRDefault="00FD4C45" w:rsidP="00A12B29">
      <w:pPr>
        <w:rPr>
          <w:rFonts w:ascii="Baskerville Old Face" w:hAnsi="Baskerville Old Face"/>
          <w:sz w:val="24"/>
        </w:rPr>
      </w:pPr>
    </w:p>
    <w:p w:rsidR="00FD4C45" w:rsidRDefault="00FD4C45" w:rsidP="00A12B29">
      <w:pPr>
        <w:rPr>
          <w:rFonts w:ascii="Baskerville Old Face" w:hAnsi="Baskerville Old Face"/>
          <w:sz w:val="24"/>
        </w:rPr>
      </w:pPr>
      <w:r>
        <w:rPr>
          <w:rFonts w:ascii="Baskerville Old Face" w:hAnsi="Baskerville Old Face"/>
          <w:sz w:val="24"/>
        </w:rPr>
        <w:t>Utrustning som inte håller måttet byts ut eller repareras omedelbart.</w:t>
      </w:r>
    </w:p>
    <w:p w:rsidR="00851509" w:rsidRDefault="00AE50C4" w:rsidP="002D2F7A">
      <w:pPr>
        <w:pStyle w:val="Rubrik2"/>
        <w:jc w:val="center"/>
      </w:pPr>
      <w:r>
        <w:t>K</w:t>
      </w:r>
      <w:r w:rsidR="00851509" w:rsidRPr="00851509">
        <w:t>und</w:t>
      </w:r>
      <w:r>
        <w:t>kommunikation</w:t>
      </w:r>
    </w:p>
    <w:p w:rsidR="009C2A26" w:rsidRPr="009C2A26" w:rsidRDefault="009C2A26" w:rsidP="009C2A26">
      <w:pPr>
        <w:rPr>
          <w:rFonts w:ascii="Times New Roman" w:hAnsi="Times New Roman" w:cs="Times New Roman"/>
          <w:sz w:val="24"/>
        </w:rPr>
      </w:pPr>
      <w:r>
        <w:rPr>
          <w:rFonts w:ascii="Times New Roman" w:hAnsi="Times New Roman" w:cs="Times New Roman"/>
          <w:sz w:val="24"/>
        </w:rPr>
        <w:t>Detta är den kommunikation vi har med kund inför tur.</w:t>
      </w:r>
    </w:p>
    <w:tbl>
      <w:tblPr>
        <w:tblStyle w:val="Tabellrutnt"/>
        <w:tblW w:w="9067" w:type="dxa"/>
        <w:tblLook w:val="04A0" w:firstRow="1" w:lastRow="0" w:firstColumn="1" w:lastColumn="0" w:noHBand="0" w:noVBand="1"/>
      </w:tblPr>
      <w:tblGrid>
        <w:gridCol w:w="3020"/>
        <w:gridCol w:w="6047"/>
      </w:tblGrid>
      <w:tr w:rsidR="004B6B9D" w:rsidRPr="004B6B9D" w:rsidTr="004B6B9D">
        <w:tc>
          <w:tcPr>
            <w:tcW w:w="3020" w:type="dxa"/>
            <w:shd w:val="clear" w:color="auto" w:fill="E7E6E6" w:themeFill="background2"/>
          </w:tcPr>
          <w:p w:rsidR="004B6B9D" w:rsidRPr="004B6B9D" w:rsidRDefault="004B6B9D" w:rsidP="00CF2C29">
            <w:pPr>
              <w:rPr>
                <w:rFonts w:ascii="Baskerville Old Face" w:hAnsi="Baskerville Old Face"/>
                <w:sz w:val="24"/>
              </w:rPr>
            </w:pPr>
            <w:r w:rsidRPr="004B6B9D">
              <w:rPr>
                <w:rFonts w:ascii="Baskerville Old Face" w:hAnsi="Baskerville Old Face"/>
                <w:sz w:val="24"/>
              </w:rPr>
              <w:t>Vad</w:t>
            </w:r>
          </w:p>
        </w:tc>
        <w:tc>
          <w:tcPr>
            <w:tcW w:w="6047" w:type="dxa"/>
            <w:shd w:val="clear" w:color="auto" w:fill="E7E6E6" w:themeFill="background2"/>
          </w:tcPr>
          <w:p w:rsidR="004B6B9D" w:rsidRPr="004B6B9D" w:rsidRDefault="004B6B9D" w:rsidP="00CF2C29">
            <w:pPr>
              <w:rPr>
                <w:rFonts w:ascii="Baskerville Old Face" w:hAnsi="Baskerville Old Face"/>
                <w:sz w:val="24"/>
              </w:rPr>
            </w:pPr>
            <w:r w:rsidRPr="004B6B9D">
              <w:rPr>
                <w:rFonts w:ascii="Baskerville Old Face" w:hAnsi="Baskerville Old Face"/>
                <w:sz w:val="24"/>
              </w:rPr>
              <w:t>Innehåll &amp; hur informationen ges</w:t>
            </w:r>
          </w:p>
        </w:tc>
      </w:tr>
      <w:tr w:rsidR="004B6B9D" w:rsidTr="000121BD">
        <w:tc>
          <w:tcPr>
            <w:tcW w:w="3020" w:type="dxa"/>
          </w:tcPr>
          <w:p w:rsidR="004B6B9D" w:rsidRDefault="004B6B9D" w:rsidP="000121BD">
            <w:pPr>
              <w:rPr>
                <w:rFonts w:ascii="Baskerville Old Face" w:hAnsi="Baskerville Old Face"/>
                <w:sz w:val="24"/>
              </w:rPr>
            </w:pPr>
            <w:r>
              <w:rPr>
                <w:rFonts w:ascii="Baskerville Old Face" w:hAnsi="Baskerville Old Face"/>
                <w:sz w:val="24"/>
              </w:rPr>
              <w:t>Lämpliga turer</w:t>
            </w:r>
          </w:p>
        </w:tc>
        <w:tc>
          <w:tcPr>
            <w:tcW w:w="6047" w:type="dxa"/>
          </w:tcPr>
          <w:p w:rsidR="004B6B9D" w:rsidRDefault="004B6B9D" w:rsidP="000121BD">
            <w:pPr>
              <w:rPr>
                <w:rFonts w:ascii="Baskerville Old Face" w:hAnsi="Baskerville Old Face"/>
                <w:sz w:val="24"/>
              </w:rPr>
            </w:pPr>
            <w:r>
              <w:rPr>
                <w:rFonts w:ascii="Baskerville Old Face" w:hAnsi="Baskerville Old Face"/>
                <w:sz w:val="24"/>
              </w:rPr>
              <w:t>Ritade på karta som lämnas till kund</w:t>
            </w:r>
          </w:p>
        </w:tc>
      </w:tr>
      <w:tr w:rsidR="00851509" w:rsidTr="00851509">
        <w:tc>
          <w:tcPr>
            <w:tcW w:w="3020" w:type="dxa"/>
          </w:tcPr>
          <w:p w:rsidR="00851509" w:rsidRDefault="00851509" w:rsidP="00A12B29">
            <w:pPr>
              <w:rPr>
                <w:rFonts w:ascii="Baskerville Old Face" w:hAnsi="Baskerville Old Face"/>
                <w:sz w:val="24"/>
              </w:rPr>
            </w:pPr>
          </w:p>
        </w:tc>
        <w:tc>
          <w:tcPr>
            <w:tcW w:w="6047" w:type="dxa"/>
          </w:tcPr>
          <w:p w:rsidR="00851509" w:rsidRDefault="00851509" w:rsidP="00A12B29">
            <w:pPr>
              <w:rPr>
                <w:rFonts w:ascii="Baskerville Old Face" w:hAnsi="Baskerville Old Face"/>
                <w:sz w:val="24"/>
              </w:rPr>
            </w:pPr>
            <w:r>
              <w:rPr>
                <w:rFonts w:ascii="Baskerville Old Face" w:hAnsi="Baskerville Old Face"/>
                <w:sz w:val="24"/>
              </w:rPr>
              <w:t>Separata infoblad med utförlig information för de tre vanligaste turerna</w:t>
            </w:r>
          </w:p>
        </w:tc>
      </w:tr>
      <w:tr w:rsidR="00851509" w:rsidTr="00851509">
        <w:tc>
          <w:tcPr>
            <w:tcW w:w="3020" w:type="dxa"/>
          </w:tcPr>
          <w:p w:rsidR="00851509" w:rsidRDefault="00851509" w:rsidP="00A12B29">
            <w:pPr>
              <w:rPr>
                <w:rFonts w:ascii="Baskerville Old Face" w:hAnsi="Baskerville Old Face"/>
                <w:sz w:val="24"/>
              </w:rPr>
            </w:pPr>
          </w:p>
        </w:tc>
        <w:tc>
          <w:tcPr>
            <w:tcW w:w="6047" w:type="dxa"/>
          </w:tcPr>
          <w:p w:rsidR="00851509" w:rsidRDefault="00851509" w:rsidP="00A12B29">
            <w:pPr>
              <w:rPr>
                <w:rFonts w:ascii="Baskerville Old Face" w:hAnsi="Baskerville Old Face"/>
                <w:sz w:val="24"/>
              </w:rPr>
            </w:pPr>
          </w:p>
        </w:tc>
      </w:tr>
      <w:tr w:rsidR="00851509" w:rsidTr="00851509">
        <w:tc>
          <w:tcPr>
            <w:tcW w:w="3020" w:type="dxa"/>
          </w:tcPr>
          <w:p w:rsidR="00851509" w:rsidRDefault="00851509" w:rsidP="00A12B29">
            <w:pPr>
              <w:rPr>
                <w:rFonts w:ascii="Baskerville Old Face" w:hAnsi="Baskerville Old Face"/>
                <w:sz w:val="24"/>
              </w:rPr>
            </w:pPr>
            <w:r>
              <w:rPr>
                <w:rFonts w:ascii="Baskerville Old Face" w:hAnsi="Baskerville Old Face"/>
                <w:sz w:val="24"/>
              </w:rPr>
              <w:t>Säkerhetsinformation</w:t>
            </w:r>
          </w:p>
        </w:tc>
        <w:tc>
          <w:tcPr>
            <w:tcW w:w="6047" w:type="dxa"/>
          </w:tcPr>
          <w:p w:rsidR="00A57DDC" w:rsidRDefault="004B6B9D" w:rsidP="00A12B29">
            <w:pPr>
              <w:rPr>
                <w:rFonts w:ascii="Baskerville Old Face" w:hAnsi="Baskerville Old Face"/>
                <w:sz w:val="24"/>
              </w:rPr>
            </w:pPr>
            <w:r>
              <w:rPr>
                <w:rFonts w:ascii="Baskerville Old Face" w:hAnsi="Baskerville Old Face"/>
                <w:sz w:val="24"/>
              </w:rPr>
              <w:t>Råd &amp; Tips till ny kanotist delas ut. Separat checklista för säker paddling som inplastad skylt vid bryggan.</w:t>
            </w:r>
            <w:r w:rsidR="009C2A26">
              <w:rPr>
                <w:rFonts w:ascii="Baskerville Old Face" w:hAnsi="Baskerville Old Face"/>
                <w:sz w:val="24"/>
              </w:rPr>
              <w:t xml:space="preserve"> Muntlig information om lyftet vid kvarnbron för att undvika forsen.</w:t>
            </w:r>
          </w:p>
          <w:p w:rsidR="00A57DDC" w:rsidRDefault="00A57DDC" w:rsidP="00A12B29">
            <w:pPr>
              <w:rPr>
                <w:rFonts w:ascii="Baskerville Old Face" w:hAnsi="Baskerville Old Face"/>
                <w:sz w:val="24"/>
              </w:rPr>
            </w:pPr>
            <w:r>
              <w:rPr>
                <w:rFonts w:ascii="Baskerville Old Face" w:hAnsi="Baskerville Old Face"/>
                <w:sz w:val="24"/>
              </w:rPr>
              <w:t>Säkerhetsinformation och tips på hemsidan.</w:t>
            </w:r>
          </w:p>
        </w:tc>
      </w:tr>
      <w:tr w:rsidR="00851509" w:rsidTr="00851509">
        <w:tc>
          <w:tcPr>
            <w:tcW w:w="3020" w:type="dxa"/>
          </w:tcPr>
          <w:p w:rsidR="00851509" w:rsidRDefault="004B6B9D" w:rsidP="00A12B29">
            <w:pPr>
              <w:rPr>
                <w:rFonts w:ascii="Baskerville Old Face" w:hAnsi="Baskerville Old Face"/>
                <w:sz w:val="24"/>
              </w:rPr>
            </w:pPr>
            <w:r>
              <w:rPr>
                <w:rFonts w:ascii="Baskerville Old Face" w:hAnsi="Baskerville Old Face"/>
                <w:sz w:val="24"/>
              </w:rPr>
              <w:t>Naturskydds- och tillträdesinformation</w:t>
            </w:r>
          </w:p>
        </w:tc>
        <w:tc>
          <w:tcPr>
            <w:tcW w:w="6047" w:type="dxa"/>
          </w:tcPr>
          <w:p w:rsidR="00851509" w:rsidRDefault="004B6B9D" w:rsidP="004B6B9D">
            <w:pPr>
              <w:rPr>
                <w:rFonts w:ascii="Baskerville Old Face" w:hAnsi="Baskerville Old Face"/>
                <w:sz w:val="24"/>
              </w:rPr>
            </w:pPr>
            <w:r w:rsidRPr="00DC6D56">
              <w:rPr>
                <w:rFonts w:ascii="Baskerville Old Face" w:hAnsi="Baskerville Old Face"/>
                <w:sz w:val="24"/>
              </w:rPr>
              <w:t xml:space="preserve">Information till kund om </w:t>
            </w:r>
            <w:r>
              <w:rPr>
                <w:rFonts w:ascii="Baskerville Old Face" w:hAnsi="Baskerville Old Face"/>
                <w:sz w:val="24"/>
              </w:rPr>
              <w:t>n</w:t>
            </w:r>
            <w:r w:rsidRPr="00DC6D56">
              <w:rPr>
                <w:rFonts w:ascii="Baskerville Old Face" w:hAnsi="Baskerville Old Face"/>
                <w:sz w:val="24"/>
              </w:rPr>
              <w:t>aturskyddsområden, eldning, skräp och allemansrätten</w:t>
            </w:r>
            <w:r>
              <w:rPr>
                <w:rFonts w:ascii="Baskerville Old Face" w:hAnsi="Baskerville Old Face"/>
                <w:sz w:val="24"/>
              </w:rPr>
              <w:t>.</w:t>
            </w:r>
          </w:p>
        </w:tc>
      </w:tr>
      <w:tr w:rsidR="00851509" w:rsidTr="00851509">
        <w:tc>
          <w:tcPr>
            <w:tcW w:w="3020" w:type="dxa"/>
          </w:tcPr>
          <w:p w:rsidR="00851509" w:rsidRDefault="00AE50C4" w:rsidP="00A12B29">
            <w:pPr>
              <w:rPr>
                <w:rFonts w:ascii="Baskerville Old Face" w:hAnsi="Baskerville Old Face"/>
                <w:sz w:val="24"/>
              </w:rPr>
            </w:pPr>
            <w:r>
              <w:rPr>
                <w:rFonts w:ascii="Baskerville Old Face" w:hAnsi="Baskerville Old Face"/>
                <w:sz w:val="24"/>
              </w:rPr>
              <w:t xml:space="preserve">Kontaktuppgifter &amp; </w:t>
            </w:r>
            <w:proofErr w:type="spellStart"/>
            <w:r>
              <w:rPr>
                <w:rFonts w:ascii="Baskerville Old Face" w:hAnsi="Baskerville Old Face"/>
                <w:sz w:val="24"/>
              </w:rPr>
              <w:t>turplan</w:t>
            </w:r>
            <w:proofErr w:type="spellEnd"/>
          </w:p>
        </w:tc>
        <w:tc>
          <w:tcPr>
            <w:tcW w:w="6047" w:type="dxa"/>
          </w:tcPr>
          <w:p w:rsidR="00851509" w:rsidRDefault="00AE50C4" w:rsidP="00A12B29">
            <w:pPr>
              <w:rPr>
                <w:rFonts w:ascii="Baskerville Old Face" w:hAnsi="Baskerville Old Face"/>
                <w:sz w:val="24"/>
              </w:rPr>
            </w:pPr>
            <w:r>
              <w:rPr>
                <w:rFonts w:ascii="Baskerville Old Face" w:hAnsi="Baskerville Old Face"/>
                <w:sz w:val="24"/>
              </w:rPr>
              <w:t>Delade kontaktuppgifter och övergripande turplanering med kund, dokumenterat i bokningsmatrikeln</w:t>
            </w:r>
          </w:p>
        </w:tc>
      </w:tr>
      <w:tr w:rsidR="004B6B9D" w:rsidTr="00851509">
        <w:tc>
          <w:tcPr>
            <w:tcW w:w="3020" w:type="dxa"/>
          </w:tcPr>
          <w:p w:rsidR="004B6B9D" w:rsidRDefault="004B6B9D" w:rsidP="00A12B29">
            <w:pPr>
              <w:rPr>
                <w:rFonts w:ascii="Baskerville Old Face" w:hAnsi="Baskerville Old Face"/>
                <w:sz w:val="24"/>
              </w:rPr>
            </w:pPr>
          </w:p>
        </w:tc>
        <w:tc>
          <w:tcPr>
            <w:tcW w:w="6047" w:type="dxa"/>
          </w:tcPr>
          <w:p w:rsidR="004B6B9D" w:rsidRDefault="004B6B9D" w:rsidP="00A12B29">
            <w:pPr>
              <w:rPr>
                <w:rFonts w:ascii="Baskerville Old Face" w:hAnsi="Baskerville Old Face"/>
                <w:sz w:val="24"/>
              </w:rPr>
            </w:pPr>
          </w:p>
        </w:tc>
      </w:tr>
    </w:tbl>
    <w:p w:rsidR="00851509" w:rsidRDefault="00851509" w:rsidP="00A12B29">
      <w:pPr>
        <w:rPr>
          <w:rFonts w:ascii="Baskerville Old Face" w:hAnsi="Baskerville Old Face"/>
          <w:sz w:val="24"/>
        </w:rPr>
      </w:pPr>
    </w:p>
    <w:p w:rsidR="00AE50C4" w:rsidRDefault="00AE50C4" w:rsidP="002D2F7A">
      <w:pPr>
        <w:pStyle w:val="Rubrik2"/>
        <w:jc w:val="center"/>
      </w:pPr>
      <w:r w:rsidRPr="00AE50C4">
        <w:lastRenderedPageBreak/>
        <w:t>Riskanalys</w:t>
      </w:r>
    </w:p>
    <w:p w:rsidR="00427853" w:rsidRDefault="00427853" w:rsidP="00AE50C4">
      <w:pPr>
        <w:pStyle w:val="Ingetavstnd"/>
        <w:rPr>
          <w:rFonts w:ascii="Times New Roman" w:hAnsi="Times New Roman" w:cs="Times New Roman"/>
        </w:rPr>
      </w:pPr>
      <w:r>
        <w:rPr>
          <w:rFonts w:ascii="Times New Roman" w:hAnsi="Times New Roman" w:cs="Times New Roman"/>
        </w:rPr>
        <w:t xml:space="preserve">Denna riskanalys är genomförd den 16 maj 2016 för att medvetandegöra </w:t>
      </w:r>
      <w:r w:rsidR="00A217F4">
        <w:rPr>
          <w:rFonts w:ascii="Times New Roman" w:hAnsi="Times New Roman" w:cs="Times New Roman"/>
        </w:rPr>
        <w:t>de risker som finns för personal och kunder, samt hur riskerna kan minimeras eller åtgärdas.</w:t>
      </w:r>
    </w:p>
    <w:p w:rsidR="00427853" w:rsidRDefault="00427853" w:rsidP="00AE50C4">
      <w:pPr>
        <w:pStyle w:val="Ingetavstnd"/>
        <w:rPr>
          <w:rFonts w:ascii="Times New Roman" w:hAnsi="Times New Roman" w:cs="Times New Roman"/>
        </w:rPr>
      </w:pPr>
    </w:p>
    <w:p w:rsidR="00AE50C4" w:rsidRDefault="00AE50C4" w:rsidP="00AE50C4">
      <w:pPr>
        <w:pStyle w:val="Ingetavstnd"/>
        <w:rPr>
          <w:rFonts w:ascii="Times New Roman" w:hAnsi="Times New Roman" w:cs="Times New Roman"/>
        </w:rPr>
      </w:pPr>
      <w:r>
        <w:rPr>
          <w:rFonts w:ascii="Times New Roman" w:hAnsi="Times New Roman" w:cs="Times New Roman"/>
        </w:rPr>
        <w:t>Fara = källa till olycka. T ex kallt vatten, djupt vatten, tung kanot, hal brygga, blåsigt väder</w:t>
      </w:r>
    </w:p>
    <w:p w:rsidR="00AE50C4" w:rsidRDefault="00AA29A6" w:rsidP="00AE50C4">
      <w:pPr>
        <w:pStyle w:val="Ingetavstnd"/>
        <w:rPr>
          <w:rFonts w:ascii="Times New Roman" w:hAnsi="Times New Roman" w:cs="Times New Roman"/>
        </w:rPr>
      </w:pPr>
      <w:r>
        <w:rPr>
          <w:rFonts w:ascii="Times New Roman" w:hAnsi="Times New Roman" w:cs="Times New Roman"/>
        </w:rPr>
        <w:t>Risk = vad som kan inträffa.</w:t>
      </w:r>
    </w:p>
    <w:p w:rsidR="00AE50C4" w:rsidRPr="00AE50C4" w:rsidRDefault="00AE50C4" w:rsidP="00AE50C4">
      <w:pPr>
        <w:pStyle w:val="Ingetavstnd"/>
        <w:rPr>
          <w:rFonts w:ascii="Times New Roman" w:hAnsi="Times New Roman" w:cs="Times New Roman"/>
        </w:rPr>
      </w:pPr>
      <w:r w:rsidRPr="00AE50C4">
        <w:rPr>
          <w:rFonts w:ascii="Times New Roman" w:hAnsi="Times New Roman" w:cs="Times New Roman"/>
        </w:rPr>
        <w:t xml:space="preserve">S = </w:t>
      </w:r>
      <w:r w:rsidR="00AA29A6">
        <w:rPr>
          <w:rFonts w:ascii="Times New Roman" w:hAnsi="Times New Roman" w:cs="Times New Roman"/>
        </w:rPr>
        <w:t>Sannolikhet för att det ska inträffa</w:t>
      </w:r>
      <w:r w:rsidRPr="00AE50C4">
        <w:rPr>
          <w:rFonts w:ascii="Times New Roman" w:hAnsi="Times New Roman" w:cs="Times New Roman"/>
        </w:rPr>
        <w:t xml:space="preserve">. </w:t>
      </w:r>
      <w:r w:rsidR="00AA29A6">
        <w:rPr>
          <w:rFonts w:ascii="Times New Roman" w:hAnsi="Times New Roman" w:cs="Times New Roman"/>
        </w:rPr>
        <w:t>1-3 där 1= låg sannolikhet, 3</w:t>
      </w:r>
      <w:r w:rsidRPr="00AE50C4">
        <w:rPr>
          <w:rFonts w:ascii="Times New Roman" w:hAnsi="Times New Roman" w:cs="Times New Roman"/>
        </w:rPr>
        <w:t xml:space="preserve"> = hög</w:t>
      </w:r>
      <w:r w:rsidR="00AA29A6">
        <w:rPr>
          <w:rFonts w:ascii="Times New Roman" w:hAnsi="Times New Roman" w:cs="Times New Roman"/>
        </w:rPr>
        <w:t xml:space="preserve"> sannolikhet</w:t>
      </w:r>
    </w:p>
    <w:p w:rsidR="00AE50C4" w:rsidRDefault="00AE50C4" w:rsidP="00AE50C4">
      <w:pPr>
        <w:pStyle w:val="Ingetavstnd"/>
        <w:rPr>
          <w:rFonts w:ascii="Times New Roman" w:hAnsi="Times New Roman" w:cs="Times New Roman"/>
        </w:rPr>
      </w:pPr>
      <w:r w:rsidRPr="00AE50C4">
        <w:rPr>
          <w:rFonts w:ascii="Times New Roman" w:hAnsi="Times New Roman" w:cs="Times New Roman"/>
        </w:rPr>
        <w:t>K = Skadans konsekvens</w:t>
      </w:r>
      <w:r w:rsidR="00AA29A6">
        <w:rPr>
          <w:rFonts w:ascii="Times New Roman" w:hAnsi="Times New Roman" w:cs="Times New Roman"/>
        </w:rPr>
        <w:t>, om det inträffar. 1-3</w:t>
      </w:r>
      <w:r w:rsidRPr="00AE50C4">
        <w:rPr>
          <w:rFonts w:ascii="Times New Roman" w:hAnsi="Times New Roman" w:cs="Times New Roman"/>
        </w:rPr>
        <w:t xml:space="preserve"> där </w:t>
      </w:r>
      <w:r w:rsidR="00AA29A6">
        <w:rPr>
          <w:rFonts w:ascii="Times New Roman" w:hAnsi="Times New Roman" w:cs="Times New Roman"/>
        </w:rPr>
        <w:t>1= försumbar olycka, 3</w:t>
      </w:r>
      <w:r w:rsidRPr="00AE50C4">
        <w:rPr>
          <w:rFonts w:ascii="Times New Roman" w:hAnsi="Times New Roman" w:cs="Times New Roman"/>
        </w:rPr>
        <w:t xml:space="preserve"> = allvarlig</w:t>
      </w:r>
      <w:r w:rsidR="00AA29A6">
        <w:rPr>
          <w:rFonts w:ascii="Times New Roman" w:hAnsi="Times New Roman" w:cs="Times New Roman"/>
        </w:rPr>
        <w:t xml:space="preserve"> olycka</w:t>
      </w:r>
    </w:p>
    <w:p w:rsidR="00AA29A6" w:rsidRDefault="00AA29A6" w:rsidP="00AE50C4">
      <w:pPr>
        <w:pStyle w:val="Ingetavstnd"/>
        <w:rPr>
          <w:rFonts w:ascii="Times New Roman" w:hAnsi="Times New Roman" w:cs="Times New Roman"/>
        </w:rPr>
      </w:pPr>
      <w:r>
        <w:rPr>
          <w:rFonts w:ascii="Times New Roman" w:hAnsi="Times New Roman" w:cs="Times New Roman"/>
        </w:rPr>
        <w:t xml:space="preserve">Riskens storlek beräknas med S x K. </w:t>
      </w:r>
      <w:r w:rsidR="006B40F8">
        <w:rPr>
          <w:rFonts w:ascii="Times New Roman" w:hAnsi="Times New Roman" w:cs="Times New Roman"/>
        </w:rPr>
        <w:t>En låg risk är 1-2, en medelstor är 3-4, en hög är 6-9.</w:t>
      </w:r>
    </w:p>
    <w:p w:rsidR="00AE50C4" w:rsidRPr="00AE50C4" w:rsidRDefault="00AE50C4" w:rsidP="00AE50C4">
      <w:pPr>
        <w:pStyle w:val="Ingetavstnd"/>
        <w:rPr>
          <w:rFonts w:ascii="Times New Roman" w:hAnsi="Times New Roman" w:cs="Times New Roman"/>
          <w:b/>
        </w:rPr>
      </w:pPr>
    </w:p>
    <w:tbl>
      <w:tblPr>
        <w:tblStyle w:val="Tabellrutnt"/>
        <w:tblW w:w="0" w:type="auto"/>
        <w:tblLook w:val="04A0" w:firstRow="1" w:lastRow="0" w:firstColumn="1" w:lastColumn="0" w:noHBand="0" w:noVBand="1"/>
      </w:tblPr>
      <w:tblGrid>
        <w:gridCol w:w="1696"/>
        <w:gridCol w:w="1843"/>
        <w:gridCol w:w="425"/>
        <w:gridCol w:w="426"/>
        <w:gridCol w:w="2551"/>
        <w:gridCol w:w="2121"/>
      </w:tblGrid>
      <w:tr w:rsidR="00AE50C4" w:rsidTr="00C10F62">
        <w:tc>
          <w:tcPr>
            <w:tcW w:w="1696" w:type="dxa"/>
            <w:shd w:val="clear" w:color="auto" w:fill="E7E6E6" w:themeFill="background2"/>
          </w:tcPr>
          <w:p w:rsidR="00AE50C4" w:rsidRDefault="00AE50C4" w:rsidP="00AE50C4">
            <w:pPr>
              <w:rPr>
                <w:rFonts w:ascii="Baskerville Old Face" w:hAnsi="Baskerville Old Face"/>
                <w:sz w:val="24"/>
              </w:rPr>
            </w:pPr>
            <w:r>
              <w:rPr>
                <w:rFonts w:ascii="Baskerville Old Face" w:hAnsi="Baskerville Old Face"/>
                <w:sz w:val="24"/>
              </w:rPr>
              <w:t>Identifierad fara</w:t>
            </w:r>
          </w:p>
        </w:tc>
        <w:tc>
          <w:tcPr>
            <w:tcW w:w="1843" w:type="dxa"/>
            <w:shd w:val="clear" w:color="auto" w:fill="E7E6E6" w:themeFill="background2"/>
          </w:tcPr>
          <w:p w:rsidR="00AE50C4" w:rsidRDefault="00AE50C4" w:rsidP="00AE50C4">
            <w:pPr>
              <w:rPr>
                <w:rFonts w:ascii="Baskerville Old Face" w:hAnsi="Baskerville Old Face"/>
                <w:sz w:val="24"/>
              </w:rPr>
            </w:pPr>
            <w:r>
              <w:rPr>
                <w:rFonts w:ascii="Baskerville Old Face" w:hAnsi="Baskerville Old Face"/>
                <w:sz w:val="24"/>
              </w:rPr>
              <w:t>Risk</w:t>
            </w:r>
            <w:r w:rsidR="009C2A26">
              <w:rPr>
                <w:rFonts w:ascii="Baskerville Old Face" w:hAnsi="Baskerville Old Face"/>
                <w:sz w:val="24"/>
              </w:rPr>
              <w:t>er</w:t>
            </w:r>
          </w:p>
        </w:tc>
        <w:tc>
          <w:tcPr>
            <w:tcW w:w="425" w:type="dxa"/>
            <w:shd w:val="clear" w:color="auto" w:fill="E7E6E6" w:themeFill="background2"/>
          </w:tcPr>
          <w:p w:rsidR="00AE50C4" w:rsidRDefault="00AE50C4" w:rsidP="00AE50C4">
            <w:pPr>
              <w:rPr>
                <w:rFonts w:ascii="Baskerville Old Face" w:hAnsi="Baskerville Old Face"/>
                <w:sz w:val="24"/>
              </w:rPr>
            </w:pPr>
            <w:r>
              <w:rPr>
                <w:rFonts w:ascii="Baskerville Old Face" w:hAnsi="Baskerville Old Face"/>
                <w:sz w:val="24"/>
              </w:rPr>
              <w:t>S</w:t>
            </w:r>
          </w:p>
        </w:tc>
        <w:tc>
          <w:tcPr>
            <w:tcW w:w="426" w:type="dxa"/>
            <w:shd w:val="clear" w:color="auto" w:fill="E7E6E6" w:themeFill="background2"/>
          </w:tcPr>
          <w:p w:rsidR="00AE50C4" w:rsidRDefault="00AE50C4" w:rsidP="00AE50C4">
            <w:pPr>
              <w:rPr>
                <w:rFonts w:ascii="Baskerville Old Face" w:hAnsi="Baskerville Old Face"/>
                <w:sz w:val="24"/>
              </w:rPr>
            </w:pPr>
            <w:r>
              <w:rPr>
                <w:rFonts w:ascii="Baskerville Old Face" w:hAnsi="Baskerville Old Face"/>
                <w:sz w:val="24"/>
              </w:rPr>
              <w:t>K</w:t>
            </w:r>
          </w:p>
        </w:tc>
        <w:tc>
          <w:tcPr>
            <w:tcW w:w="2551" w:type="dxa"/>
            <w:shd w:val="clear" w:color="auto" w:fill="E7E6E6" w:themeFill="background2"/>
          </w:tcPr>
          <w:p w:rsidR="00AE50C4" w:rsidRDefault="00AE50C4" w:rsidP="00AE50C4">
            <w:pPr>
              <w:rPr>
                <w:rFonts w:ascii="Baskerville Old Face" w:hAnsi="Baskerville Old Face"/>
                <w:sz w:val="24"/>
              </w:rPr>
            </w:pPr>
            <w:r>
              <w:rPr>
                <w:rFonts w:ascii="Baskerville Old Face" w:hAnsi="Baskerville Old Face"/>
                <w:sz w:val="24"/>
              </w:rPr>
              <w:t>Förhindra genom</w:t>
            </w:r>
          </w:p>
        </w:tc>
        <w:tc>
          <w:tcPr>
            <w:tcW w:w="2121" w:type="dxa"/>
            <w:shd w:val="clear" w:color="auto" w:fill="E7E6E6" w:themeFill="background2"/>
          </w:tcPr>
          <w:p w:rsidR="00AE50C4" w:rsidRDefault="00AE50C4" w:rsidP="00AE50C4">
            <w:pPr>
              <w:rPr>
                <w:rFonts w:ascii="Baskerville Old Face" w:hAnsi="Baskerville Old Face"/>
                <w:sz w:val="24"/>
              </w:rPr>
            </w:pPr>
            <w:r>
              <w:rPr>
                <w:rFonts w:ascii="Baskerville Old Face" w:hAnsi="Baskerville Old Face"/>
                <w:sz w:val="24"/>
              </w:rPr>
              <w:t>Åtgärd om det händer</w:t>
            </w:r>
          </w:p>
        </w:tc>
      </w:tr>
      <w:tr w:rsidR="00AE50C4" w:rsidTr="00C10F62">
        <w:tc>
          <w:tcPr>
            <w:tcW w:w="1696" w:type="dxa"/>
          </w:tcPr>
          <w:p w:rsidR="00AE50C4" w:rsidRDefault="00AA29A6" w:rsidP="00AE50C4">
            <w:pPr>
              <w:rPr>
                <w:rFonts w:ascii="Baskerville Old Face" w:hAnsi="Baskerville Old Face"/>
                <w:sz w:val="24"/>
              </w:rPr>
            </w:pPr>
            <w:r>
              <w:rPr>
                <w:rFonts w:ascii="Baskerville Old Face" w:hAnsi="Baskerville Old Face"/>
                <w:sz w:val="24"/>
              </w:rPr>
              <w:t>Kallt vatten</w:t>
            </w:r>
          </w:p>
        </w:tc>
        <w:tc>
          <w:tcPr>
            <w:tcW w:w="1843" w:type="dxa"/>
          </w:tcPr>
          <w:p w:rsidR="00AE50C4" w:rsidRDefault="00AA29A6" w:rsidP="00AE50C4">
            <w:pPr>
              <w:rPr>
                <w:rFonts w:ascii="Baskerville Old Face" w:hAnsi="Baskerville Old Face"/>
                <w:sz w:val="24"/>
              </w:rPr>
            </w:pPr>
            <w:r>
              <w:rPr>
                <w:rFonts w:ascii="Baskerville Old Face" w:hAnsi="Baskerville Old Face"/>
                <w:sz w:val="24"/>
              </w:rPr>
              <w:t>Hypotermi</w:t>
            </w:r>
          </w:p>
        </w:tc>
        <w:tc>
          <w:tcPr>
            <w:tcW w:w="425" w:type="dxa"/>
          </w:tcPr>
          <w:p w:rsidR="00AE50C4" w:rsidRDefault="00AA29A6" w:rsidP="00AE50C4">
            <w:pPr>
              <w:rPr>
                <w:rFonts w:ascii="Baskerville Old Face" w:hAnsi="Baskerville Old Face"/>
                <w:sz w:val="24"/>
              </w:rPr>
            </w:pPr>
            <w:r>
              <w:rPr>
                <w:rFonts w:ascii="Baskerville Old Face" w:hAnsi="Baskerville Old Face"/>
                <w:sz w:val="24"/>
              </w:rPr>
              <w:t>2</w:t>
            </w:r>
          </w:p>
        </w:tc>
        <w:tc>
          <w:tcPr>
            <w:tcW w:w="426" w:type="dxa"/>
          </w:tcPr>
          <w:p w:rsidR="00AE50C4" w:rsidRDefault="00AA29A6" w:rsidP="00AE50C4">
            <w:pPr>
              <w:rPr>
                <w:rFonts w:ascii="Baskerville Old Face" w:hAnsi="Baskerville Old Face"/>
                <w:sz w:val="24"/>
              </w:rPr>
            </w:pPr>
            <w:r>
              <w:rPr>
                <w:rFonts w:ascii="Baskerville Old Face" w:hAnsi="Baskerville Old Face"/>
                <w:sz w:val="24"/>
              </w:rPr>
              <w:t>3</w:t>
            </w:r>
          </w:p>
        </w:tc>
        <w:tc>
          <w:tcPr>
            <w:tcW w:w="2551" w:type="dxa"/>
          </w:tcPr>
          <w:p w:rsidR="00AE50C4" w:rsidRDefault="00AA29A6" w:rsidP="00AE50C4">
            <w:pPr>
              <w:rPr>
                <w:rFonts w:ascii="Baskerville Old Face" w:hAnsi="Baskerville Old Face"/>
                <w:sz w:val="24"/>
              </w:rPr>
            </w:pPr>
            <w:r>
              <w:rPr>
                <w:rFonts w:ascii="Baskerville Old Face" w:hAnsi="Baskerville Old Face"/>
                <w:sz w:val="24"/>
              </w:rPr>
              <w:t>Paddla nära land, Använd kläder för vattentemperaturen</w:t>
            </w:r>
          </w:p>
          <w:p w:rsidR="00C10F62" w:rsidRDefault="00C10F62" w:rsidP="00AE50C4">
            <w:pPr>
              <w:rPr>
                <w:rFonts w:ascii="Baskerville Old Face" w:hAnsi="Baskerville Old Face"/>
                <w:sz w:val="24"/>
              </w:rPr>
            </w:pPr>
            <w:r>
              <w:rPr>
                <w:rFonts w:ascii="Baskerville Old Face" w:hAnsi="Baskerville Old Face"/>
                <w:sz w:val="24"/>
              </w:rPr>
              <w:t>Dela ut Kallvattenbladet</w:t>
            </w:r>
          </w:p>
        </w:tc>
        <w:tc>
          <w:tcPr>
            <w:tcW w:w="2121" w:type="dxa"/>
          </w:tcPr>
          <w:p w:rsidR="00AE50C4" w:rsidRDefault="00AA29A6" w:rsidP="00AE50C4">
            <w:pPr>
              <w:rPr>
                <w:rFonts w:ascii="Baskerville Old Face" w:hAnsi="Baskerville Old Face"/>
                <w:sz w:val="24"/>
              </w:rPr>
            </w:pPr>
            <w:r>
              <w:rPr>
                <w:rFonts w:ascii="Baskerville Old Face" w:hAnsi="Baskerville Old Face"/>
                <w:sz w:val="24"/>
              </w:rPr>
              <w:t>Vattentätt ombyte</w:t>
            </w:r>
          </w:p>
          <w:p w:rsidR="00AA29A6" w:rsidRDefault="00AA29A6" w:rsidP="00AE50C4">
            <w:pPr>
              <w:rPr>
                <w:rFonts w:ascii="Baskerville Old Face" w:hAnsi="Baskerville Old Face"/>
                <w:sz w:val="24"/>
              </w:rPr>
            </w:pPr>
            <w:r>
              <w:rPr>
                <w:rFonts w:ascii="Baskerville Old Face" w:hAnsi="Baskerville Old Face"/>
                <w:sz w:val="24"/>
              </w:rPr>
              <w:t>Kunskap om kamraträddning</w:t>
            </w:r>
          </w:p>
        </w:tc>
      </w:tr>
      <w:tr w:rsidR="00AE50C4" w:rsidTr="00C10F62">
        <w:tc>
          <w:tcPr>
            <w:tcW w:w="1696" w:type="dxa"/>
          </w:tcPr>
          <w:p w:rsidR="00AE50C4" w:rsidRDefault="00AA29A6" w:rsidP="00AE50C4">
            <w:pPr>
              <w:rPr>
                <w:rFonts w:ascii="Baskerville Old Face" w:hAnsi="Baskerville Old Face"/>
                <w:sz w:val="24"/>
              </w:rPr>
            </w:pPr>
            <w:r>
              <w:rPr>
                <w:rFonts w:ascii="Baskerville Old Face" w:hAnsi="Baskerville Old Face"/>
                <w:sz w:val="24"/>
              </w:rPr>
              <w:t>Tunga kanoter</w:t>
            </w:r>
          </w:p>
        </w:tc>
        <w:tc>
          <w:tcPr>
            <w:tcW w:w="1843" w:type="dxa"/>
          </w:tcPr>
          <w:p w:rsidR="00AE50C4" w:rsidRDefault="00AA29A6" w:rsidP="00AE50C4">
            <w:pPr>
              <w:rPr>
                <w:rFonts w:ascii="Baskerville Old Face" w:hAnsi="Baskerville Old Face"/>
                <w:sz w:val="24"/>
              </w:rPr>
            </w:pPr>
            <w:r>
              <w:rPr>
                <w:rFonts w:ascii="Baskerville Old Face" w:hAnsi="Baskerville Old Face"/>
                <w:sz w:val="24"/>
              </w:rPr>
              <w:t>Ryggskador</w:t>
            </w:r>
          </w:p>
          <w:p w:rsidR="00AA29A6" w:rsidRDefault="00AA29A6" w:rsidP="00AE50C4">
            <w:pPr>
              <w:rPr>
                <w:rFonts w:ascii="Baskerville Old Face" w:hAnsi="Baskerville Old Face"/>
                <w:sz w:val="24"/>
              </w:rPr>
            </w:pPr>
            <w:r>
              <w:rPr>
                <w:rFonts w:ascii="Baskerville Old Face" w:hAnsi="Baskerville Old Face"/>
                <w:sz w:val="24"/>
              </w:rPr>
              <w:t>Klämskador</w:t>
            </w:r>
          </w:p>
        </w:tc>
        <w:tc>
          <w:tcPr>
            <w:tcW w:w="425" w:type="dxa"/>
          </w:tcPr>
          <w:p w:rsidR="00AE50C4" w:rsidRDefault="00AA29A6" w:rsidP="00AE50C4">
            <w:pPr>
              <w:rPr>
                <w:rFonts w:ascii="Baskerville Old Face" w:hAnsi="Baskerville Old Face"/>
                <w:sz w:val="24"/>
              </w:rPr>
            </w:pPr>
            <w:r>
              <w:rPr>
                <w:rFonts w:ascii="Baskerville Old Face" w:hAnsi="Baskerville Old Face"/>
                <w:sz w:val="24"/>
              </w:rPr>
              <w:t>2</w:t>
            </w:r>
          </w:p>
        </w:tc>
        <w:tc>
          <w:tcPr>
            <w:tcW w:w="426" w:type="dxa"/>
          </w:tcPr>
          <w:p w:rsidR="00AE50C4" w:rsidRDefault="00AA29A6" w:rsidP="00AE50C4">
            <w:pPr>
              <w:rPr>
                <w:rFonts w:ascii="Baskerville Old Face" w:hAnsi="Baskerville Old Face"/>
                <w:sz w:val="24"/>
              </w:rPr>
            </w:pPr>
            <w:r>
              <w:rPr>
                <w:rFonts w:ascii="Baskerville Old Face" w:hAnsi="Baskerville Old Face"/>
                <w:sz w:val="24"/>
              </w:rPr>
              <w:t>2</w:t>
            </w:r>
          </w:p>
        </w:tc>
        <w:tc>
          <w:tcPr>
            <w:tcW w:w="2551" w:type="dxa"/>
          </w:tcPr>
          <w:p w:rsidR="00AE50C4" w:rsidRDefault="00AA29A6" w:rsidP="00AE50C4">
            <w:pPr>
              <w:rPr>
                <w:rFonts w:ascii="Baskerville Old Face" w:hAnsi="Baskerville Old Face"/>
                <w:sz w:val="24"/>
              </w:rPr>
            </w:pPr>
            <w:r>
              <w:rPr>
                <w:rFonts w:ascii="Baskerville Old Face" w:hAnsi="Baskerville Old Face"/>
                <w:sz w:val="24"/>
              </w:rPr>
              <w:t>Visa lyftteknik</w:t>
            </w:r>
          </w:p>
          <w:p w:rsidR="00AA29A6" w:rsidRDefault="00AA29A6" w:rsidP="00AE50C4">
            <w:pPr>
              <w:rPr>
                <w:rFonts w:ascii="Baskerville Old Face" w:hAnsi="Baskerville Old Face"/>
                <w:sz w:val="24"/>
              </w:rPr>
            </w:pPr>
            <w:r>
              <w:rPr>
                <w:rFonts w:ascii="Baskerville Old Face" w:hAnsi="Baskerville Old Face"/>
                <w:sz w:val="24"/>
              </w:rPr>
              <w:t>Töm kanoterna vid lyft</w:t>
            </w:r>
          </w:p>
          <w:p w:rsidR="00AA29A6" w:rsidRDefault="00AA29A6" w:rsidP="00AE50C4">
            <w:pPr>
              <w:rPr>
                <w:rFonts w:ascii="Baskerville Old Face" w:hAnsi="Baskerville Old Face"/>
                <w:sz w:val="24"/>
              </w:rPr>
            </w:pPr>
            <w:r>
              <w:rPr>
                <w:rFonts w:ascii="Baskerville Old Face" w:hAnsi="Baskerville Old Face"/>
                <w:sz w:val="24"/>
              </w:rPr>
              <w:t>Använd kanotvagn</w:t>
            </w:r>
          </w:p>
        </w:tc>
        <w:tc>
          <w:tcPr>
            <w:tcW w:w="2121" w:type="dxa"/>
          </w:tcPr>
          <w:p w:rsidR="00AE50C4" w:rsidRDefault="00AA29A6" w:rsidP="00AE50C4">
            <w:pPr>
              <w:rPr>
                <w:rFonts w:ascii="Baskerville Old Face" w:hAnsi="Baskerville Old Face"/>
                <w:sz w:val="24"/>
              </w:rPr>
            </w:pPr>
            <w:r>
              <w:rPr>
                <w:rFonts w:ascii="Baskerville Old Face" w:hAnsi="Baskerville Old Face"/>
                <w:sz w:val="24"/>
              </w:rPr>
              <w:t>Första hjälpen</w:t>
            </w:r>
          </w:p>
          <w:p w:rsidR="00AA29A6" w:rsidRDefault="00AA29A6" w:rsidP="00AE50C4">
            <w:pPr>
              <w:rPr>
                <w:rFonts w:ascii="Baskerville Old Face" w:hAnsi="Baskerville Old Face"/>
                <w:sz w:val="24"/>
              </w:rPr>
            </w:pPr>
            <w:r>
              <w:rPr>
                <w:rFonts w:ascii="Baskerville Old Face" w:hAnsi="Baskerville Old Face"/>
                <w:sz w:val="24"/>
              </w:rPr>
              <w:t>Ring på hjälp</w:t>
            </w:r>
            <w:r w:rsidR="00A57DDC">
              <w:rPr>
                <w:rFonts w:ascii="Baskerville Old Face" w:hAnsi="Baskerville Old Face"/>
                <w:sz w:val="24"/>
              </w:rPr>
              <w:t xml:space="preserve"> vid behov</w:t>
            </w:r>
          </w:p>
        </w:tc>
      </w:tr>
      <w:tr w:rsidR="00AE50C4" w:rsidTr="00C10F62">
        <w:tc>
          <w:tcPr>
            <w:tcW w:w="1696" w:type="dxa"/>
          </w:tcPr>
          <w:p w:rsidR="00AE50C4" w:rsidRDefault="009C2A26" w:rsidP="00AE50C4">
            <w:pPr>
              <w:rPr>
                <w:rFonts w:ascii="Baskerville Old Face" w:hAnsi="Baskerville Old Face"/>
                <w:sz w:val="24"/>
              </w:rPr>
            </w:pPr>
            <w:r>
              <w:rPr>
                <w:rFonts w:ascii="Baskerville Old Face" w:hAnsi="Baskerville Old Face"/>
                <w:sz w:val="24"/>
              </w:rPr>
              <w:t>Grillning</w:t>
            </w:r>
          </w:p>
        </w:tc>
        <w:tc>
          <w:tcPr>
            <w:tcW w:w="1843" w:type="dxa"/>
          </w:tcPr>
          <w:p w:rsidR="00AE50C4" w:rsidRDefault="009C2A26" w:rsidP="00AE50C4">
            <w:pPr>
              <w:rPr>
                <w:rFonts w:ascii="Baskerville Old Face" w:hAnsi="Baskerville Old Face"/>
                <w:sz w:val="24"/>
              </w:rPr>
            </w:pPr>
            <w:r>
              <w:rPr>
                <w:rFonts w:ascii="Baskerville Old Face" w:hAnsi="Baskerville Old Face"/>
                <w:sz w:val="24"/>
              </w:rPr>
              <w:t>Skogsbrand</w:t>
            </w:r>
          </w:p>
        </w:tc>
        <w:tc>
          <w:tcPr>
            <w:tcW w:w="425" w:type="dxa"/>
          </w:tcPr>
          <w:p w:rsidR="00AE50C4" w:rsidRDefault="00AE50C4" w:rsidP="00AE50C4">
            <w:pPr>
              <w:rPr>
                <w:rFonts w:ascii="Baskerville Old Face" w:hAnsi="Baskerville Old Face"/>
                <w:sz w:val="24"/>
              </w:rPr>
            </w:pPr>
          </w:p>
        </w:tc>
        <w:tc>
          <w:tcPr>
            <w:tcW w:w="426" w:type="dxa"/>
          </w:tcPr>
          <w:p w:rsidR="00AE50C4" w:rsidRDefault="00AE50C4" w:rsidP="00AE50C4">
            <w:pPr>
              <w:rPr>
                <w:rFonts w:ascii="Baskerville Old Face" w:hAnsi="Baskerville Old Face"/>
                <w:sz w:val="24"/>
              </w:rPr>
            </w:pPr>
          </w:p>
        </w:tc>
        <w:tc>
          <w:tcPr>
            <w:tcW w:w="2551" w:type="dxa"/>
          </w:tcPr>
          <w:p w:rsidR="00AE50C4" w:rsidRDefault="00C10F62" w:rsidP="00AE50C4">
            <w:pPr>
              <w:rPr>
                <w:rFonts w:ascii="Baskerville Old Face" w:hAnsi="Baskerville Old Face"/>
                <w:sz w:val="24"/>
              </w:rPr>
            </w:pPr>
            <w:r>
              <w:rPr>
                <w:rFonts w:ascii="Baskerville Old Face" w:hAnsi="Baskerville Old Face"/>
                <w:sz w:val="24"/>
              </w:rPr>
              <w:t>Informera om eldplatser</w:t>
            </w:r>
          </w:p>
          <w:p w:rsidR="00C10F62" w:rsidRDefault="00C10F62" w:rsidP="00AE50C4">
            <w:pPr>
              <w:rPr>
                <w:rFonts w:ascii="Baskerville Old Face" w:hAnsi="Baskerville Old Face"/>
                <w:sz w:val="24"/>
              </w:rPr>
            </w:pPr>
            <w:r>
              <w:rPr>
                <w:rFonts w:ascii="Baskerville Old Face" w:hAnsi="Baskerville Old Face"/>
                <w:sz w:val="24"/>
              </w:rPr>
              <w:t>Informera om att ta reda på eldningsförbud</w:t>
            </w:r>
          </w:p>
          <w:p w:rsidR="00C10F62" w:rsidRDefault="00C10F62" w:rsidP="00AE50C4">
            <w:pPr>
              <w:rPr>
                <w:rFonts w:ascii="Baskerville Old Face" w:hAnsi="Baskerville Old Face"/>
                <w:sz w:val="24"/>
              </w:rPr>
            </w:pPr>
            <w:r>
              <w:rPr>
                <w:rFonts w:ascii="Baskerville Old Face" w:hAnsi="Baskerville Old Face"/>
                <w:sz w:val="24"/>
              </w:rPr>
              <w:t>5 tips vid eldning</w:t>
            </w:r>
          </w:p>
        </w:tc>
        <w:tc>
          <w:tcPr>
            <w:tcW w:w="2121" w:type="dxa"/>
          </w:tcPr>
          <w:p w:rsidR="00AE50C4" w:rsidRDefault="00C10F62" w:rsidP="00AE50C4">
            <w:pPr>
              <w:rPr>
                <w:rFonts w:ascii="Baskerville Old Face" w:hAnsi="Baskerville Old Face"/>
                <w:sz w:val="24"/>
              </w:rPr>
            </w:pPr>
            <w:r>
              <w:rPr>
                <w:rFonts w:ascii="Baskerville Old Face" w:hAnsi="Baskerville Old Face"/>
                <w:sz w:val="24"/>
              </w:rPr>
              <w:t>Vattenhinkar</w:t>
            </w:r>
          </w:p>
          <w:p w:rsidR="00C10F62" w:rsidRDefault="00C10F62" w:rsidP="00AE50C4">
            <w:pPr>
              <w:rPr>
                <w:rFonts w:ascii="Baskerville Old Face" w:hAnsi="Baskerville Old Face"/>
                <w:sz w:val="24"/>
              </w:rPr>
            </w:pPr>
            <w:r>
              <w:rPr>
                <w:rFonts w:ascii="Baskerville Old Face" w:hAnsi="Baskerville Old Face"/>
                <w:sz w:val="24"/>
              </w:rPr>
              <w:t>112</w:t>
            </w:r>
          </w:p>
        </w:tc>
      </w:tr>
      <w:tr w:rsidR="00AE50C4" w:rsidTr="00C10F62">
        <w:tc>
          <w:tcPr>
            <w:tcW w:w="1696" w:type="dxa"/>
          </w:tcPr>
          <w:p w:rsidR="00AE50C4" w:rsidRDefault="009C2A26" w:rsidP="00AE50C4">
            <w:pPr>
              <w:rPr>
                <w:rFonts w:ascii="Baskerville Old Face" w:hAnsi="Baskerville Old Face"/>
                <w:sz w:val="24"/>
              </w:rPr>
            </w:pPr>
            <w:r>
              <w:rPr>
                <w:rFonts w:ascii="Baskerville Old Face" w:hAnsi="Baskerville Old Face"/>
                <w:sz w:val="24"/>
              </w:rPr>
              <w:t>Vatten</w:t>
            </w:r>
          </w:p>
        </w:tc>
        <w:tc>
          <w:tcPr>
            <w:tcW w:w="1843" w:type="dxa"/>
          </w:tcPr>
          <w:p w:rsidR="00AE50C4" w:rsidRDefault="009C2A26" w:rsidP="00AE50C4">
            <w:pPr>
              <w:rPr>
                <w:rFonts w:ascii="Baskerville Old Face" w:hAnsi="Baskerville Old Face"/>
                <w:sz w:val="24"/>
              </w:rPr>
            </w:pPr>
            <w:r>
              <w:rPr>
                <w:rFonts w:ascii="Baskerville Old Face" w:hAnsi="Baskerville Old Face"/>
                <w:sz w:val="24"/>
              </w:rPr>
              <w:t>Drunkning</w:t>
            </w:r>
          </w:p>
        </w:tc>
        <w:tc>
          <w:tcPr>
            <w:tcW w:w="425" w:type="dxa"/>
          </w:tcPr>
          <w:p w:rsidR="00AE50C4" w:rsidRDefault="00AE50C4" w:rsidP="00AE50C4">
            <w:pPr>
              <w:rPr>
                <w:rFonts w:ascii="Baskerville Old Face" w:hAnsi="Baskerville Old Face"/>
                <w:sz w:val="24"/>
              </w:rPr>
            </w:pPr>
          </w:p>
        </w:tc>
        <w:tc>
          <w:tcPr>
            <w:tcW w:w="426" w:type="dxa"/>
          </w:tcPr>
          <w:p w:rsidR="00AE50C4" w:rsidRDefault="00AE50C4" w:rsidP="00AE50C4">
            <w:pPr>
              <w:rPr>
                <w:rFonts w:ascii="Baskerville Old Face" w:hAnsi="Baskerville Old Face"/>
                <w:sz w:val="24"/>
              </w:rPr>
            </w:pPr>
          </w:p>
        </w:tc>
        <w:tc>
          <w:tcPr>
            <w:tcW w:w="2551" w:type="dxa"/>
          </w:tcPr>
          <w:p w:rsidR="00AE50C4" w:rsidRDefault="00C10F62" w:rsidP="00AE50C4">
            <w:pPr>
              <w:rPr>
                <w:rFonts w:ascii="Baskerville Old Face" w:hAnsi="Baskerville Old Face"/>
                <w:sz w:val="24"/>
              </w:rPr>
            </w:pPr>
            <w:r>
              <w:rPr>
                <w:rFonts w:ascii="Baskerville Old Face" w:hAnsi="Baskerville Old Face"/>
                <w:sz w:val="24"/>
              </w:rPr>
              <w:t>Använda flytväst</w:t>
            </w:r>
          </w:p>
          <w:p w:rsidR="00C10F62" w:rsidRDefault="00C10F62" w:rsidP="00AE50C4">
            <w:pPr>
              <w:rPr>
                <w:rFonts w:ascii="Baskerville Old Face" w:hAnsi="Baskerville Old Face"/>
                <w:sz w:val="24"/>
              </w:rPr>
            </w:pPr>
            <w:r>
              <w:rPr>
                <w:rFonts w:ascii="Baskerville Old Face" w:hAnsi="Baskerville Old Face"/>
                <w:sz w:val="24"/>
              </w:rPr>
              <w:t>Låta bli alkohol</w:t>
            </w:r>
          </w:p>
          <w:p w:rsidR="00C10F62" w:rsidRDefault="00C10F62" w:rsidP="00AE50C4">
            <w:pPr>
              <w:rPr>
                <w:rFonts w:ascii="Baskerville Old Face" w:hAnsi="Baskerville Old Face"/>
                <w:sz w:val="24"/>
              </w:rPr>
            </w:pPr>
            <w:r>
              <w:rPr>
                <w:rFonts w:ascii="Baskerville Old Face" w:hAnsi="Baskerville Old Face"/>
                <w:sz w:val="24"/>
              </w:rPr>
              <w:t>Inte paddla ensam</w:t>
            </w:r>
          </w:p>
        </w:tc>
        <w:tc>
          <w:tcPr>
            <w:tcW w:w="2121" w:type="dxa"/>
          </w:tcPr>
          <w:p w:rsidR="00AE50C4" w:rsidRDefault="00C10F62" w:rsidP="00AE50C4">
            <w:pPr>
              <w:rPr>
                <w:rFonts w:ascii="Baskerville Old Face" w:hAnsi="Baskerville Old Face"/>
                <w:sz w:val="24"/>
              </w:rPr>
            </w:pPr>
            <w:r>
              <w:rPr>
                <w:rFonts w:ascii="Baskerville Old Face" w:hAnsi="Baskerville Old Face"/>
                <w:sz w:val="24"/>
              </w:rPr>
              <w:t>HLR</w:t>
            </w:r>
          </w:p>
          <w:p w:rsidR="00C10F62" w:rsidRDefault="00C10F62" w:rsidP="00AE50C4">
            <w:pPr>
              <w:rPr>
                <w:rFonts w:ascii="Baskerville Old Face" w:hAnsi="Baskerville Old Face"/>
                <w:sz w:val="24"/>
              </w:rPr>
            </w:pPr>
            <w:r>
              <w:rPr>
                <w:rFonts w:ascii="Baskerville Old Face" w:hAnsi="Baskerville Old Face"/>
                <w:sz w:val="24"/>
              </w:rPr>
              <w:t>112</w:t>
            </w:r>
          </w:p>
        </w:tc>
      </w:tr>
      <w:tr w:rsidR="00AE50C4" w:rsidTr="00C10F62">
        <w:tc>
          <w:tcPr>
            <w:tcW w:w="1696" w:type="dxa"/>
          </w:tcPr>
          <w:p w:rsidR="00AE50C4" w:rsidRDefault="00DF084B" w:rsidP="00AE50C4">
            <w:pPr>
              <w:rPr>
                <w:rFonts w:ascii="Baskerville Old Face" w:hAnsi="Baskerville Old Face"/>
                <w:sz w:val="24"/>
              </w:rPr>
            </w:pPr>
            <w:r>
              <w:rPr>
                <w:rFonts w:ascii="Baskerville Old Face" w:hAnsi="Baskerville Old Face"/>
                <w:sz w:val="24"/>
              </w:rPr>
              <w:t>Hala klippor</w:t>
            </w:r>
          </w:p>
        </w:tc>
        <w:tc>
          <w:tcPr>
            <w:tcW w:w="1843" w:type="dxa"/>
          </w:tcPr>
          <w:p w:rsidR="00AE50C4" w:rsidRDefault="009C2A26" w:rsidP="00AE50C4">
            <w:pPr>
              <w:rPr>
                <w:rFonts w:ascii="Baskerville Old Face" w:hAnsi="Baskerville Old Face"/>
                <w:sz w:val="24"/>
              </w:rPr>
            </w:pPr>
            <w:r>
              <w:rPr>
                <w:rFonts w:ascii="Baskerville Old Face" w:hAnsi="Baskerville Old Face"/>
                <w:sz w:val="24"/>
              </w:rPr>
              <w:t>Skallskada, Handledsskada</w:t>
            </w:r>
          </w:p>
        </w:tc>
        <w:tc>
          <w:tcPr>
            <w:tcW w:w="425" w:type="dxa"/>
          </w:tcPr>
          <w:p w:rsidR="00AE50C4" w:rsidRDefault="00AE50C4" w:rsidP="00AE50C4">
            <w:pPr>
              <w:rPr>
                <w:rFonts w:ascii="Baskerville Old Face" w:hAnsi="Baskerville Old Face"/>
                <w:sz w:val="24"/>
              </w:rPr>
            </w:pPr>
          </w:p>
        </w:tc>
        <w:tc>
          <w:tcPr>
            <w:tcW w:w="426" w:type="dxa"/>
          </w:tcPr>
          <w:p w:rsidR="00AE50C4" w:rsidRDefault="00AE50C4" w:rsidP="00AE50C4">
            <w:pPr>
              <w:rPr>
                <w:rFonts w:ascii="Baskerville Old Face" w:hAnsi="Baskerville Old Face"/>
                <w:sz w:val="24"/>
              </w:rPr>
            </w:pPr>
          </w:p>
        </w:tc>
        <w:tc>
          <w:tcPr>
            <w:tcW w:w="2551" w:type="dxa"/>
          </w:tcPr>
          <w:p w:rsidR="00AE50C4" w:rsidRDefault="00C10F62" w:rsidP="00AE50C4">
            <w:pPr>
              <w:rPr>
                <w:rFonts w:ascii="Baskerville Old Face" w:hAnsi="Baskerville Old Face"/>
                <w:sz w:val="24"/>
              </w:rPr>
            </w:pPr>
            <w:r>
              <w:rPr>
                <w:rFonts w:ascii="Baskerville Old Face" w:hAnsi="Baskerville Old Face"/>
                <w:sz w:val="24"/>
              </w:rPr>
              <w:t>Förvarna</w:t>
            </w:r>
          </w:p>
          <w:p w:rsidR="00C10F62" w:rsidRDefault="00C10F62" w:rsidP="00AE50C4">
            <w:pPr>
              <w:rPr>
                <w:rFonts w:ascii="Baskerville Old Face" w:hAnsi="Baskerville Old Face"/>
                <w:sz w:val="24"/>
              </w:rPr>
            </w:pPr>
            <w:r>
              <w:rPr>
                <w:rFonts w:ascii="Baskerville Old Face" w:hAnsi="Baskerville Old Face"/>
                <w:sz w:val="24"/>
              </w:rPr>
              <w:t>Visa säker teknik</w:t>
            </w:r>
          </w:p>
        </w:tc>
        <w:tc>
          <w:tcPr>
            <w:tcW w:w="2121" w:type="dxa"/>
          </w:tcPr>
          <w:p w:rsidR="00C10F62" w:rsidRDefault="00C10F62" w:rsidP="00C10F62">
            <w:pPr>
              <w:rPr>
                <w:rFonts w:ascii="Baskerville Old Face" w:hAnsi="Baskerville Old Face"/>
                <w:sz w:val="24"/>
              </w:rPr>
            </w:pPr>
            <w:r>
              <w:rPr>
                <w:rFonts w:ascii="Baskerville Old Face" w:hAnsi="Baskerville Old Face"/>
                <w:sz w:val="24"/>
              </w:rPr>
              <w:t>Första hjälpen</w:t>
            </w:r>
          </w:p>
          <w:p w:rsidR="00AE50C4" w:rsidRDefault="00C10F62" w:rsidP="00C10F62">
            <w:pPr>
              <w:rPr>
                <w:rFonts w:ascii="Baskerville Old Face" w:hAnsi="Baskerville Old Face"/>
                <w:sz w:val="24"/>
              </w:rPr>
            </w:pPr>
            <w:r>
              <w:rPr>
                <w:rFonts w:ascii="Baskerville Old Face" w:hAnsi="Baskerville Old Face"/>
                <w:sz w:val="24"/>
              </w:rPr>
              <w:t>Ring på hjälp vid behov</w:t>
            </w:r>
          </w:p>
        </w:tc>
      </w:tr>
      <w:tr w:rsidR="00DF084B" w:rsidTr="00C10F62">
        <w:tc>
          <w:tcPr>
            <w:tcW w:w="1696" w:type="dxa"/>
          </w:tcPr>
          <w:p w:rsidR="00DF084B" w:rsidRDefault="00427853" w:rsidP="00AE50C4">
            <w:pPr>
              <w:rPr>
                <w:rFonts w:ascii="Baskerville Old Face" w:hAnsi="Baskerville Old Face"/>
                <w:sz w:val="24"/>
              </w:rPr>
            </w:pPr>
            <w:r>
              <w:rPr>
                <w:rFonts w:ascii="Baskerville Old Face" w:hAnsi="Baskerville Old Face"/>
                <w:sz w:val="24"/>
              </w:rPr>
              <w:t>Forsen vid kvarnen</w:t>
            </w:r>
          </w:p>
        </w:tc>
        <w:tc>
          <w:tcPr>
            <w:tcW w:w="1843" w:type="dxa"/>
          </w:tcPr>
          <w:p w:rsidR="00DF084B" w:rsidRDefault="000B41CF" w:rsidP="00AE50C4">
            <w:pPr>
              <w:rPr>
                <w:rFonts w:ascii="Baskerville Old Face" w:hAnsi="Baskerville Old Face"/>
                <w:sz w:val="24"/>
              </w:rPr>
            </w:pPr>
            <w:r>
              <w:rPr>
                <w:rFonts w:ascii="Baskerville Old Face" w:hAnsi="Baskerville Old Face"/>
                <w:sz w:val="24"/>
              </w:rPr>
              <w:t>Kapsejsning, K</w:t>
            </w:r>
            <w:r w:rsidR="009C2A26">
              <w:rPr>
                <w:rFonts w:ascii="Baskerville Old Face" w:hAnsi="Baskerville Old Face"/>
                <w:sz w:val="24"/>
              </w:rPr>
              <w:t>lämning,</w:t>
            </w:r>
          </w:p>
          <w:p w:rsidR="009C2A26" w:rsidRDefault="009C2A26" w:rsidP="00AE50C4">
            <w:pPr>
              <w:rPr>
                <w:rFonts w:ascii="Baskerville Old Face" w:hAnsi="Baskerville Old Face"/>
                <w:sz w:val="24"/>
              </w:rPr>
            </w:pPr>
            <w:r>
              <w:rPr>
                <w:rFonts w:ascii="Baskerville Old Face" w:hAnsi="Baskerville Old Face"/>
                <w:sz w:val="24"/>
              </w:rPr>
              <w:t>Förlorad utrustning</w:t>
            </w:r>
          </w:p>
        </w:tc>
        <w:tc>
          <w:tcPr>
            <w:tcW w:w="425" w:type="dxa"/>
          </w:tcPr>
          <w:p w:rsidR="00DF084B" w:rsidRDefault="00DF084B" w:rsidP="00AE50C4">
            <w:pPr>
              <w:rPr>
                <w:rFonts w:ascii="Baskerville Old Face" w:hAnsi="Baskerville Old Face"/>
                <w:sz w:val="24"/>
              </w:rPr>
            </w:pPr>
          </w:p>
        </w:tc>
        <w:tc>
          <w:tcPr>
            <w:tcW w:w="426" w:type="dxa"/>
          </w:tcPr>
          <w:p w:rsidR="00DF084B" w:rsidRDefault="00DF084B" w:rsidP="00AE50C4">
            <w:pPr>
              <w:rPr>
                <w:rFonts w:ascii="Baskerville Old Face" w:hAnsi="Baskerville Old Face"/>
                <w:sz w:val="24"/>
              </w:rPr>
            </w:pPr>
          </w:p>
        </w:tc>
        <w:tc>
          <w:tcPr>
            <w:tcW w:w="2551" w:type="dxa"/>
          </w:tcPr>
          <w:p w:rsidR="00DF084B" w:rsidRDefault="00C10F62" w:rsidP="00AE50C4">
            <w:pPr>
              <w:rPr>
                <w:rFonts w:ascii="Baskerville Old Face" w:hAnsi="Baskerville Old Face"/>
                <w:sz w:val="24"/>
              </w:rPr>
            </w:pPr>
            <w:r>
              <w:rPr>
                <w:rFonts w:ascii="Baskerville Old Face" w:hAnsi="Baskerville Old Face"/>
                <w:sz w:val="24"/>
              </w:rPr>
              <w:t>Lyft runt</w:t>
            </w:r>
          </w:p>
        </w:tc>
        <w:tc>
          <w:tcPr>
            <w:tcW w:w="2121" w:type="dxa"/>
          </w:tcPr>
          <w:p w:rsidR="00C10F62" w:rsidRDefault="00C10F62" w:rsidP="00C10F62">
            <w:pPr>
              <w:rPr>
                <w:rFonts w:ascii="Baskerville Old Face" w:hAnsi="Baskerville Old Face"/>
                <w:sz w:val="24"/>
              </w:rPr>
            </w:pPr>
            <w:r>
              <w:rPr>
                <w:rFonts w:ascii="Baskerville Old Face" w:hAnsi="Baskerville Old Face"/>
                <w:sz w:val="24"/>
              </w:rPr>
              <w:t>Första hjälpen</w:t>
            </w:r>
          </w:p>
          <w:p w:rsidR="00DF084B" w:rsidRDefault="00C10F62" w:rsidP="00C10F62">
            <w:pPr>
              <w:rPr>
                <w:rFonts w:ascii="Baskerville Old Face" w:hAnsi="Baskerville Old Face"/>
                <w:sz w:val="24"/>
              </w:rPr>
            </w:pPr>
            <w:r>
              <w:rPr>
                <w:rFonts w:ascii="Baskerville Old Face" w:hAnsi="Baskerville Old Face"/>
                <w:sz w:val="24"/>
              </w:rPr>
              <w:t>Ring på hjälp vid behov</w:t>
            </w:r>
          </w:p>
        </w:tc>
      </w:tr>
    </w:tbl>
    <w:p w:rsidR="00AE50C4" w:rsidRDefault="00AE50C4" w:rsidP="00AE50C4">
      <w:pPr>
        <w:rPr>
          <w:rFonts w:ascii="Baskerville Old Face" w:hAnsi="Baskerville Old Face"/>
          <w:sz w:val="24"/>
        </w:rPr>
      </w:pPr>
    </w:p>
    <w:p w:rsidR="00AE50C4" w:rsidRDefault="00AA29A6" w:rsidP="002D2F7A">
      <w:pPr>
        <w:pStyle w:val="Rubrik2"/>
        <w:jc w:val="center"/>
      </w:pPr>
      <w:r w:rsidRPr="00AA29A6">
        <w:t>Krisplan</w:t>
      </w:r>
    </w:p>
    <w:p w:rsidR="00427853" w:rsidRPr="00427853" w:rsidRDefault="00427853" w:rsidP="00427853">
      <w:pPr>
        <w:rPr>
          <w:rFonts w:ascii="Times New Roman" w:hAnsi="Times New Roman" w:cs="Times New Roman"/>
          <w:sz w:val="24"/>
        </w:rPr>
      </w:pPr>
      <w:r w:rsidRPr="00427853">
        <w:rPr>
          <w:rFonts w:ascii="Times New Roman" w:hAnsi="Times New Roman" w:cs="Times New Roman"/>
          <w:sz w:val="24"/>
        </w:rPr>
        <w:t>Krisplanen går igenom vid varje säsongsstart och med varje nyanställd. Pl</w:t>
      </w:r>
      <w:r>
        <w:rPr>
          <w:rFonts w:ascii="Times New Roman" w:hAnsi="Times New Roman" w:cs="Times New Roman"/>
          <w:sz w:val="24"/>
        </w:rPr>
        <w:t>anen finns uppsatt inne i receptionen, lätt synlig för personalen.</w:t>
      </w:r>
    </w:p>
    <w:tbl>
      <w:tblPr>
        <w:tblStyle w:val="Tabellrutnt"/>
        <w:tblW w:w="9067" w:type="dxa"/>
        <w:tblLook w:val="04A0" w:firstRow="1" w:lastRow="0" w:firstColumn="1" w:lastColumn="0" w:noHBand="0" w:noVBand="1"/>
      </w:tblPr>
      <w:tblGrid>
        <w:gridCol w:w="3020"/>
        <w:gridCol w:w="6047"/>
      </w:tblGrid>
      <w:tr w:rsidR="004C0486" w:rsidTr="00916E23">
        <w:tc>
          <w:tcPr>
            <w:tcW w:w="3020" w:type="dxa"/>
            <w:shd w:val="clear" w:color="auto" w:fill="E7E6E6" w:themeFill="background2"/>
          </w:tcPr>
          <w:p w:rsidR="004C0486" w:rsidRDefault="004C0486" w:rsidP="0087765C">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Syfte</w:t>
            </w:r>
          </w:p>
        </w:tc>
        <w:tc>
          <w:tcPr>
            <w:tcW w:w="6047" w:type="dxa"/>
          </w:tcPr>
          <w:p w:rsidR="004C0486" w:rsidRPr="004A4256" w:rsidRDefault="00276558" w:rsidP="004A4256">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A</w:t>
            </w:r>
            <w:r w:rsidR="004C0486" w:rsidRPr="004A4256">
              <w:rPr>
                <w:rFonts w:ascii="Times New Roman" w:hAnsi="Times New Roman" w:cs="Times New Roman"/>
                <w:color w:val="000000"/>
                <w:sz w:val="24"/>
                <w:szCs w:val="24"/>
              </w:rPr>
              <w:t>tt skapa en krismedveten beredskap inför oväntade allvarliga händelser</w:t>
            </w:r>
          </w:p>
        </w:tc>
      </w:tr>
      <w:tr w:rsidR="004C0486" w:rsidTr="00916E23">
        <w:tc>
          <w:tcPr>
            <w:tcW w:w="3020" w:type="dxa"/>
            <w:shd w:val="clear" w:color="auto" w:fill="E7E6E6" w:themeFill="background2"/>
          </w:tcPr>
          <w:p w:rsidR="004C0486" w:rsidRDefault="004C0486" w:rsidP="0087765C">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Mål</w:t>
            </w:r>
          </w:p>
        </w:tc>
        <w:tc>
          <w:tcPr>
            <w:tcW w:w="6047" w:type="dxa"/>
          </w:tcPr>
          <w:p w:rsidR="004C0486" w:rsidRPr="004A4256" w:rsidRDefault="004C0486" w:rsidP="004A4256">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sym w:font="Wingdings" w:char="F09F"/>
            </w:r>
            <w:r>
              <w:rPr>
                <w:rFonts w:ascii="Times New Roman" w:hAnsi="Times New Roman" w:cs="Times New Roman"/>
                <w:color w:val="000000"/>
                <w:sz w:val="24"/>
                <w:szCs w:val="24"/>
              </w:rPr>
              <w:t xml:space="preserve"> </w:t>
            </w:r>
            <w:r w:rsidRPr="004A4256">
              <w:rPr>
                <w:rFonts w:ascii="Times New Roman" w:hAnsi="Times New Roman" w:cs="Times New Roman"/>
                <w:color w:val="000000"/>
                <w:sz w:val="24"/>
                <w:szCs w:val="24"/>
              </w:rPr>
              <w:t>minimera risken för kaos och fler olyckor</w:t>
            </w:r>
          </w:p>
          <w:p w:rsidR="004C0486" w:rsidRPr="004A4256" w:rsidRDefault="004C0486" w:rsidP="004A4256">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sym w:font="Wingdings" w:char="F09F"/>
            </w:r>
            <w:r>
              <w:rPr>
                <w:rFonts w:ascii="Times New Roman" w:hAnsi="Times New Roman" w:cs="Times New Roman"/>
                <w:color w:val="000000"/>
                <w:sz w:val="24"/>
                <w:szCs w:val="24"/>
              </w:rPr>
              <w:t xml:space="preserve"> </w:t>
            </w:r>
            <w:r w:rsidRPr="004A4256">
              <w:rPr>
                <w:rFonts w:ascii="Times New Roman" w:hAnsi="Times New Roman" w:cs="Times New Roman"/>
                <w:color w:val="000000"/>
                <w:sz w:val="24"/>
                <w:szCs w:val="24"/>
              </w:rPr>
              <w:t xml:space="preserve">stödja omhändertagandet av dem som drabbats av olyckor eller andra allvarliga händelser så effektivt och humant som möjligt </w:t>
            </w:r>
          </w:p>
          <w:p w:rsidR="004C0486" w:rsidRPr="004A4256" w:rsidRDefault="004C0486" w:rsidP="004A4256">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sym w:font="Wingdings" w:char="F09F"/>
            </w:r>
            <w:r>
              <w:rPr>
                <w:rFonts w:ascii="Times New Roman" w:hAnsi="Times New Roman" w:cs="Times New Roman"/>
                <w:color w:val="000000"/>
                <w:sz w:val="24"/>
                <w:szCs w:val="24"/>
              </w:rPr>
              <w:t xml:space="preserve"> </w:t>
            </w:r>
            <w:r w:rsidRPr="004A4256">
              <w:rPr>
                <w:rFonts w:ascii="Times New Roman" w:hAnsi="Times New Roman" w:cs="Times New Roman"/>
                <w:color w:val="000000"/>
                <w:sz w:val="24"/>
                <w:szCs w:val="24"/>
              </w:rPr>
              <w:t xml:space="preserve">motverka stress för inblandade </w:t>
            </w:r>
          </w:p>
          <w:p w:rsidR="004C0486" w:rsidRDefault="004C0486" w:rsidP="0087765C">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lastRenderedPageBreak/>
              <w:sym w:font="Wingdings" w:char="F09F"/>
            </w:r>
            <w:r>
              <w:rPr>
                <w:rFonts w:ascii="Times New Roman" w:hAnsi="Times New Roman" w:cs="Times New Roman"/>
                <w:color w:val="000000"/>
                <w:sz w:val="24"/>
                <w:szCs w:val="24"/>
              </w:rPr>
              <w:t xml:space="preserve"> </w:t>
            </w:r>
            <w:r w:rsidRPr="004A4256">
              <w:rPr>
                <w:rFonts w:ascii="Times New Roman" w:hAnsi="Times New Roman" w:cs="Times New Roman"/>
                <w:color w:val="000000"/>
                <w:sz w:val="24"/>
                <w:szCs w:val="24"/>
              </w:rPr>
              <w:t>att genom snabbt och tydligt agerande minimera risken för spekulationer</w:t>
            </w:r>
          </w:p>
        </w:tc>
      </w:tr>
      <w:tr w:rsidR="004C0486" w:rsidTr="00916E23">
        <w:tc>
          <w:tcPr>
            <w:tcW w:w="3020" w:type="dxa"/>
            <w:shd w:val="clear" w:color="auto" w:fill="E7E6E6" w:themeFill="background2"/>
          </w:tcPr>
          <w:p w:rsidR="004C0486" w:rsidRDefault="004C0486" w:rsidP="0087765C">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När krisplanen träder i kraft</w:t>
            </w:r>
          </w:p>
        </w:tc>
        <w:tc>
          <w:tcPr>
            <w:tcW w:w="6047" w:type="dxa"/>
          </w:tcPr>
          <w:p w:rsidR="004C0486" w:rsidRDefault="004C0486" w:rsidP="0087765C">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Vid problem som inte kan lösas på plats och som påverkar sammanhang utanför aktiviteten</w:t>
            </w:r>
          </w:p>
        </w:tc>
      </w:tr>
      <w:tr w:rsidR="004C0486" w:rsidTr="00916E23">
        <w:tc>
          <w:tcPr>
            <w:tcW w:w="3020" w:type="dxa"/>
            <w:shd w:val="clear" w:color="auto" w:fill="E7E6E6" w:themeFill="background2"/>
          </w:tcPr>
          <w:p w:rsidR="004C0486" w:rsidRDefault="004C0486" w:rsidP="0087765C">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Krisgrupp</w:t>
            </w:r>
          </w:p>
        </w:tc>
        <w:tc>
          <w:tcPr>
            <w:tcW w:w="6047" w:type="dxa"/>
          </w:tcPr>
          <w:p w:rsidR="004C0486" w:rsidRDefault="004C0486" w:rsidP="0087765C">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Krisgruppen består av de personer som hjälps åt i samband med krisen</w:t>
            </w:r>
            <w:r w:rsidR="00916E23">
              <w:rPr>
                <w:rFonts w:ascii="Times New Roman" w:hAnsi="Times New Roman" w:cs="Times New Roman"/>
                <w:color w:val="000000"/>
                <w:sz w:val="24"/>
                <w:szCs w:val="24"/>
              </w:rPr>
              <w:t>, t ex ledning/organisatör, operativ insats, informatör.</w:t>
            </w:r>
          </w:p>
        </w:tc>
      </w:tr>
      <w:tr w:rsidR="004C0486" w:rsidRPr="004C0486" w:rsidTr="00916E23">
        <w:tc>
          <w:tcPr>
            <w:tcW w:w="3020" w:type="dxa"/>
            <w:shd w:val="clear" w:color="auto" w:fill="E7E6E6" w:themeFill="background2"/>
          </w:tcPr>
          <w:p w:rsidR="004C0486" w:rsidRDefault="004C0486" w:rsidP="004C0486">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Ledning:</w:t>
            </w:r>
          </w:p>
          <w:p w:rsidR="004C0486" w:rsidRPr="004C0486" w:rsidRDefault="004C0486" w:rsidP="004C0486">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Telefon:</w:t>
            </w:r>
          </w:p>
        </w:tc>
        <w:tc>
          <w:tcPr>
            <w:tcW w:w="6047" w:type="dxa"/>
          </w:tcPr>
          <w:p w:rsidR="004C0486" w:rsidRPr="004C0486" w:rsidRDefault="004C0486" w:rsidP="0087765C">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Av</w:t>
            </w:r>
            <w:r w:rsidRPr="004C0486">
              <w:rPr>
                <w:rFonts w:ascii="Times New Roman" w:hAnsi="Times New Roman" w:cs="Times New Roman"/>
                <w:color w:val="000000"/>
                <w:sz w:val="24"/>
                <w:szCs w:val="24"/>
              </w:rPr>
              <w:t xml:space="preserve">gör händelsens svårighet, bestämmer första räddningsinsatsen och </w:t>
            </w:r>
            <w:r>
              <w:rPr>
                <w:rFonts w:ascii="Times New Roman" w:hAnsi="Times New Roman" w:cs="Times New Roman"/>
                <w:color w:val="000000"/>
                <w:sz w:val="24"/>
                <w:szCs w:val="24"/>
              </w:rPr>
              <w:t>avgör om hjälp ska tillkallas.</w:t>
            </w:r>
          </w:p>
        </w:tc>
      </w:tr>
      <w:tr w:rsidR="004C0486" w:rsidRPr="004C0486" w:rsidTr="00916E23">
        <w:tc>
          <w:tcPr>
            <w:tcW w:w="3020" w:type="dxa"/>
            <w:shd w:val="clear" w:color="auto" w:fill="E7E6E6" w:themeFill="background2"/>
          </w:tcPr>
          <w:p w:rsidR="004C0486" w:rsidRDefault="004C0486" w:rsidP="004C0486">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Operativ insats:</w:t>
            </w:r>
          </w:p>
          <w:p w:rsidR="004C0486" w:rsidRPr="004C0486" w:rsidRDefault="004C0486" w:rsidP="004C0486">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Telefon:</w:t>
            </w:r>
          </w:p>
        </w:tc>
        <w:tc>
          <w:tcPr>
            <w:tcW w:w="6047" w:type="dxa"/>
          </w:tcPr>
          <w:p w:rsidR="004C0486" w:rsidRDefault="004C0486" w:rsidP="004C0486">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T</w:t>
            </w:r>
            <w:r w:rsidRPr="004C0486">
              <w:rPr>
                <w:rFonts w:ascii="Times New Roman" w:hAnsi="Times New Roman" w:cs="Times New Roman"/>
                <w:color w:val="000000"/>
                <w:sz w:val="24"/>
                <w:szCs w:val="24"/>
              </w:rPr>
              <w:t xml:space="preserve">ar hand om skadade och </w:t>
            </w:r>
            <w:r>
              <w:rPr>
                <w:rFonts w:ascii="Times New Roman" w:hAnsi="Times New Roman" w:cs="Times New Roman"/>
                <w:color w:val="000000"/>
                <w:sz w:val="24"/>
                <w:szCs w:val="24"/>
              </w:rPr>
              <w:t xml:space="preserve">platsen </w:t>
            </w:r>
            <w:r w:rsidRPr="004C0486">
              <w:rPr>
                <w:rFonts w:ascii="Times New Roman" w:hAnsi="Times New Roman" w:cs="Times New Roman"/>
                <w:color w:val="000000"/>
                <w:sz w:val="24"/>
                <w:szCs w:val="24"/>
              </w:rPr>
              <w:t xml:space="preserve">de </w:t>
            </w:r>
            <w:r>
              <w:rPr>
                <w:rFonts w:ascii="Times New Roman" w:hAnsi="Times New Roman" w:cs="Times New Roman"/>
                <w:color w:val="000000"/>
                <w:sz w:val="24"/>
                <w:szCs w:val="24"/>
              </w:rPr>
              <w:t xml:space="preserve">ska </w:t>
            </w:r>
            <w:r w:rsidRPr="004C0486">
              <w:rPr>
                <w:rFonts w:ascii="Times New Roman" w:hAnsi="Times New Roman" w:cs="Times New Roman"/>
                <w:color w:val="000000"/>
                <w:sz w:val="24"/>
                <w:szCs w:val="24"/>
              </w:rPr>
              <w:t>tas om h</w:t>
            </w:r>
            <w:r>
              <w:rPr>
                <w:rFonts w:ascii="Times New Roman" w:hAnsi="Times New Roman" w:cs="Times New Roman"/>
                <w:color w:val="000000"/>
                <w:sz w:val="24"/>
                <w:szCs w:val="24"/>
              </w:rPr>
              <w:t>and</w:t>
            </w:r>
            <w:r w:rsidR="004F24EE">
              <w:rPr>
                <w:rFonts w:ascii="Times New Roman" w:hAnsi="Times New Roman" w:cs="Times New Roman"/>
                <w:color w:val="000000"/>
                <w:sz w:val="24"/>
                <w:szCs w:val="24"/>
              </w:rPr>
              <w:t>.</w:t>
            </w:r>
          </w:p>
          <w:p w:rsidR="004F24EE" w:rsidRPr="004C0486" w:rsidRDefault="004F24EE" w:rsidP="004C0486">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E</w:t>
            </w:r>
            <w:r w:rsidRPr="008A26EE">
              <w:rPr>
                <w:rFonts w:ascii="Times New Roman" w:hAnsi="Times New Roman" w:cs="Times New Roman"/>
                <w:color w:val="000000"/>
                <w:sz w:val="24"/>
                <w:szCs w:val="24"/>
              </w:rPr>
              <w:t>n ansvarig ledare som vid en eventuell olycka fördelar arbetet med att t ex ringa 112, kontakta kris</w:t>
            </w:r>
            <w:r>
              <w:rPr>
                <w:rFonts w:ascii="Times New Roman" w:hAnsi="Times New Roman" w:cs="Times New Roman"/>
                <w:color w:val="000000"/>
                <w:sz w:val="24"/>
                <w:szCs w:val="24"/>
              </w:rPr>
              <w:t>gruppen,</w:t>
            </w:r>
            <w:r w:rsidRPr="008A26EE">
              <w:rPr>
                <w:rFonts w:ascii="Times New Roman" w:hAnsi="Times New Roman" w:cs="Times New Roman"/>
                <w:color w:val="000000"/>
                <w:sz w:val="24"/>
                <w:szCs w:val="24"/>
              </w:rPr>
              <w:t xml:space="preserve"> sätta in första hjälpen, notera händelseförlopp, lugna</w:t>
            </w:r>
            <w:r>
              <w:rPr>
                <w:rFonts w:ascii="Times New Roman" w:hAnsi="Times New Roman" w:cs="Times New Roman"/>
                <w:color w:val="000000"/>
                <w:sz w:val="24"/>
                <w:szCs w:val="24"/>
              </w:rPr>
              <w:t xml:space="preserve"> </w:t>
            </w:r>
            <w:r w:rsidRPr="008A26EE">
              <w:rPr>
                <w:rFonts w:ascii="Times New Roman" w:hAnsi="Times New Roman" w:cs="Times New Roman"/>
                <w:color w:val="000000"/>
                <w:sz w:val="24"/>
                <w:szCs w:val="24"/>
              </w:rPr>
              <w:t xml:space="preserve">deltagare, </w:t>
            </w:r>
            <w:r>
              <w:rPr>
                <w:rFonts w:ascii="Times New Roman" w:hAnsi="Times New Roman" w:cs="Times New Roman"/>
                <w:color w:val="000000"/>
                <w:sz w:val="24"/>
                <w:szCs w:val="24"/>
              </w:rPr>
              <w:t xml:space="preserve">utse en ställföreträdande ledare, utse samlingsplats, deltagarlista </w:t>
            </w:r>
            <w:r w:rsidRPr="008A26EE">
              <w:rPr>
                <w:rFonts w:ascii="Times New Roman" w:hAnsi="Times New Roman" w:cs="Times New Roman"/>
                <w:color w:val="000000"/>
                <w:sz w:val="24"/>
                <w:szCs w:val="24"/>
              </w:rPr>
              <w:t>med eventuella sjukdomar och närmaste anhörig och var denne kan</w:t>
            </w:r>
            <w:r>
              <w:rPr>
                <w:rFonts w:ascii="Times New Roman" w:hAnsi="Times New Roman" w:cs="Times New Roman"/>
                <w:color w:val="000000"/>
                <w:sz w:val="24"/>
                <w:szCs w:val="24"/>
              </w:rPr>
              <w:t xml:space="preserve"> nås.</w:t>
            </w:r>
            <w:r w:rsidRPr="008A26EE">
              <w:rPr>
                <w:rFonts w:ascii="Times New Roman" w:hAnsi="Times New Roman" w:cs="Times New Roman"/>
                <w:color w:val="000000"/>
                <w:sz w:val="24"/>
                <w:szCs w:val="24"/>
              </w:rPr>
              <w:t xml:space="preserve"> Denna lista skall finnas tillgänglig för krisgruppen.</w:t>
            </w:r>
          </w:p>
        </w:tc>
      </w:tr>
      <w:tr w:rsidR="004C0486" w:rsidRPr="004C0486" w:rsidTr="00916E23">
        <w:tc>
          <w:tcPr>
            <w:tcW w:w="3020" w:type="dxa"/>
            <w:shd w:val="clear" w:color="auto" w:fill="E7E6E6" w:themeFill="background2"/>
          </w:tcPr>
          <w:p w:rsidR="004C0486" w:rsidRDefault="004C0486" w:rsidP="004C0486">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Informatör:</w:t>
            </w:r>
          </w:p>
          <w:p w:rsidR="004C0486" w:rsidRPr="004C0486" w:rsidRDefault="004C0486" w:rsidP="004C0486">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Telefon:</w:t>
            </w:r>
          </w:p>
        </w:tc>
        <w:tc>
          <w:tcPr>
            <w:tcW w:w="6047" w:type="dxa"/>
          </w:tcPr>
          <w:p w:rsidR="004C0486" w:rsidRDefault="004C0486" w:rsidP="008D3F21">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Underrättar anhöriga</w:t>
            </w:r>
          </w:p>
          <w:p w:rsidR="004C0486" w:rsidRPr="004C0486" w:rsidRDefault="004C0486" w:rsidP="008D3F21">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Svarar på frågor från massmedia</w:t>
            </w:r>
          </w:p>
        </w:tc>
      </w:tr>
      <w:tr w:rsidR="006B38B5" w:rsidRPr="004C0486" w:rsidTr="00916E23">
        <w:tc>
          <w:tcPr>
            <w:tcW w:w="3020" w:type="dxa"/>
            <w:shd w:val="clear" w:color="auto" w:fill="E7E6E6" w:themeFill="background2"/>
          </w:tcPr>
          <w:p w:rsidR="006B38B5" w:rsidRDefault="006B38B5" w:rsidP="004C0486">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Information om deltagare</w:t>
            </w:r>
          </w:p>
        </w:tc>
        <w:tc>
          <w:tcPr>
            <w:tcW w:w="6047" w:type="dxa"/>
          </w:tcPr>
          <w:p w:rsidR="006B38B5" w:rsidRDefault="006B38B5" w:rsidP="008D3F21">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I uthyrningskontrakt och bokningspärmen</w:t>
            </w:r>
          </w:p>
        </w:tc>
      </w:tr>
      <w:tr w:rsidR="004C0486" w:rsidRPr="004C0486" w:rsidTr="00916E23">
        <w:tc>
          <w:tcPr>
            <w:tcW w:w="3020" w:type="dxa"/>
            <w:shd w:val="clear" w:color="auto" w:fill="E7E6E6" w:themeFill="background2"/>
          </w:tcPr>
          <w:p w:rsidR="004C0486" w:rsidRPr="004C0486" w:rsidRDefault="004C0486" w:rsidP="008D3F21">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Räddningsutrustning</w:t>
            </w:r>
          </w:p>
        </w:tc>
        <w:tc>
          <w:tcPr>
            <w:tcW w:w="6047" w:type="dxa"/>
          </w:tcPr>
          <w:p w:rsidR="004C0486" w:rsidRPr="004C0486" w:rsidRDefault="006B38B5" w:rsidP="008D3F21">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Första hjälpen sitter på väggen i receptionen</w:t>
            </w:r>
          </w:p>
        </w:tc>
      </w:tr>
      <w:tr w:rsidR="004C0486" w:rsidRPr="004C0486" w:rsidTr="00916E23">
        <w:tc>
          <w:tcPr>
            <w:tcW w:w="3020" w:type="dxa"/>
            <w:shd w:val="clear" w:color="auto" w:fill="E7E6E6" w:themeFill="background2"/>
          </w:tcPr>
          <w:p w:rsidR="004C0486" w:rsidRPr="004C0486" w:rsidRDefault="004C0486" w:rsidP="008D3F21">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Räddningsvägar</w:t>
            </w:r>
          </w:p>
        </w:tc>
        <w:tc>
          <w:tcPr>
            <w:tcW w:w="6047" w:type="dxa"/>
          </w:tcPr>
          <w:p w:rsidR="004C0486" w:rsidRPr="004C0486" w:rsidRDefault="00C10F62" w:rsidP="008D3F21">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Iläggningsplats för räddningsbåt vid Kvarndammen, väg 11</w:t>
            </w:r>
          </w:p>
        </w:tc>
      </w:tr>
      <w:tr w:rsidR="004C0486" w:rsidRPr="004C0486" w:rsidTr="00916E23">
        <w:tc>
          <w:tcPr>
            <w:tcW w:w="3020" w:type="dxa"/>
            <w:shd w:val="clear" w:color="auto" w:fill="E7E6E6" w:themeFill="background2"/>
          </w:tcPr>
          <w:p w:rsidR="004C0486" w:rsidRDefault="004C0486" w:rsidP="008D3F21">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Hur kunden tillkallar hjälp</w:t>
            </w:r>
          </w:p>
        </w:tc>
        <w:tc>
          <w:tcPr>
            <w:tcW w:w="6047" w:type="dxa"/>
          </w:tcPr>
          <w:p w:rsidR="004C0486" w:rsidRPr="004C0486" w:rsidRDefault="00C10F62" w:rsidP="008D3F21">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Mobiltelefon</w:t>
            </w:r>
          </w:p>
        </w:tc>
      </w:tr>
      <w:tr w:rsidR="004C0486" w:rsidRPr="004C0486" w:rsidTr="00916E23">
        <w:tc>
          <w:tcPr>
            <w:tcW w:w="3020" w:type="dxa"/>
            <w:shd w:val="clear" w:color="auto" w:fill="E7E6E6" w:themeFill="background2"/>
          </w:tcPr>
          <w:p w:rsidR="004C0486" w:rsidRDefault="004C0486" w:rsidP="008D3F21">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Viktiga telefonnummer</w:t>
            </w:r>
          </w:p>
        </w:tc>
        <w:tc>
          <w:tcPr>
            <w:tcW w:w="6047" w:type="dxa"/>
          </w:tcPr>
          <w:p w:rsidR="004C0486" w:rsidRPr="008A26EE" w:rsidRDefault="004C0486" w:rsidP="004C0486">
            <w:pPr>
              <w:autoSpaceDE w:val="0"/>
              <w:autoSpaceDN w:val="0"/>
              <w:adjustRightInd w:val="0"/>
              <w:rPr>
                <w:rFonts w:ascii="Times New Roman" w:hAnsi="Times New Roman" w:cs="Times New Roman"/>
                <w:color w:val="000000"/>
                <w:sz w:val="24"/>
                <w:szCs w:val="24"/>
              </w:rPr>
            </w:pPr>
            <w:r w:rsidRPr="008A26EE">
              <w:rPr>
                <w:rFonts w:ascii="Times New Roman" w:hAnsi="Times New Roman" w:cs="Times New Roman"/>
                <w:color w:val="000000"/>
                <w:sz w:val="24"/>
                <w:szCs w:val="24"/>
              </w:rPr>
              <w:t>Larm 112 (brådska</w:t>
            </w:r>
            <w:r>
              <w:rPr>
                <w:rFonts w:ascii="Times New Roman" w:hAnsi="Times New Roman" w:cs="Times New Roman"/>
                <w:color w:val="000000"/>
                <w:sz w:val="24"/>
                <w:szCs w:val="24"/>
              </w:rPr>
              <w:t>nde vård, polis, brand):</w:t>
            </w:r>
          </w:p>
          <w:p w:rsidR="004C0486" w:rsidRPr="008A26EE" w:rsidRDefault="004C0486" w:rsidP="004C0486">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Polis, ej brådskande:</w:t>
            </w:r>
          </w:p>
          <w:p w:rsidR="004C0486" w:rsidRPr="008A26EE" w:rsidRDefault="004C0486" w:rsidP="004C0486">
            <w:pPr>
              <w:autoSpaceDE w:val="0"/>
              <w:autoSpaceDN w:val="0"/>
              <w:adjustRightInd w:val="0"/>
              <w:rPr>
                <w:rFonts w:ascii="Times New Roman" w:hAnsi="Times New Roman" w:cs="Times New Roman"/>
                <w:color w:val="000000"/>
                <w:sz w:val="24"/>
                <w:szCs w:val="24"/>
              </w:rPr>
            </w:pPr>
            <w:r w:rsidRPr="008A26EE">
              <w:rPr>
                <w:rFonts w:ascii="Times New Roman" w:hAnsi="Times New Roman" w:cs="Times New Roman"/>
                <w:color w:val="000000"/>
                <w:sz w:val="24"/>
                <w:szCs w:val="24"/>
              </w:rPr>
              <w:t>Krisgruppens medlemmar</w:t>
            </w:r>
            <w:r>
              <w:rPr>
                <w:rFonts w:ascii="Times New Roman" w:hAnsi="Times New Roman" w:cs="Times New Roman"/>
                <w:color w:val="000000"/>
                <w:sz w:val="24"/>
                <w:szCs w:val="24"/>
              </w:rPr>
              <w:t>:</w:t>
            </w:r>
          </w:p>
          <w:p w:rsidR="004C0486" w:rsidRPr="008A26EE" w:rsidRDefault="004C0486" w:rsidP="004C0486">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Jourhavande präst i kommunen:</w:t>
            </w:r>
          </w:p>
          <w:p w:rsidR="004C0486" w:rsidRPr="004C0486" w:rsidRDefault="004C0486" w:rsidP="008D3F21">
            <w:pPr>
              <w:autoSpaceDE w:val="0"/>
              <w:autoSpaceDN w:val="0"/>
              <w:adjustRightInd w:val="0"/>
              <w:rPr>
                <w:rFonts w:ascii="Times New Roman" w:hAnsi="Times New Roman" w:cs="Times New Roman"/>
                <w:color w:val="000000"/>
                <w:sz w:val="24"/>
                <w:szCs w:val="24"/>
              </w:rPr>
            </w:pPr>
          </w:p>
        </w:tc>
      </w:tr>
      <w:tr w:rsidR="004F24EE" w:rsidRPr="004C0486" w:rsidTr="00916E23">
        <w:tc>
          <w:tcPr>
            <w:tcW w:w="3020" w:type="dxa"/>
            <w:shd w:val="clear" w:color="auto" w:fill="E7E6E6" w:themeFill="background2"/>
          </w:tcPr>
          <w:p w:rsidR="004F24EE" w:rsidRDefault="004F24EE" w:rsidP="008D3F21">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Krisgruppens arbetsgång</w:t>
            </w:r>
          </w:p>
        </w:tc>
        <w:tc>
          <w:tcPr>
            <w:tcW w:w="6047" w:type="dxa"/>
          </w:tcPr>
          <w:p w:rsidR="004F24EE" w:rsidRPr="008A26EE" w:rsidRDefault="004F24EE" w:rsidP="004C0486">
            <w:pPr>
              <w:autoSpaceDE w:val="0"/>
              <w:autoSpaceDN w:val="0"/>
              <w:adjustRightInd w:val="0"/>
              <w:rPr>
                <w:rFonts w:ascii="Times New Roman" w:hAnsi="Times New Roman" w:cs="Times New Roman"/>
                <w:color w:val="000000"/>
                <w:sz w:val="24"/>
                <w:szCs w:val="24"/>
              </w:rPr>
            </w:pPr>
            <w:r w:rsidRPr="008A26EE">
              <w:rPr>
                <w:rFonts w:ascii="Times New Roman" w:hAnsi="Times New Roman" w:cs="Times New Roman"/>
                <w:color w:val="000000"/>
                <w:sz w:val="24"/>
                <w:szCs w:val="24"/>
              </w:rPr>
              <w:t>Den i krisgruppen som blir kontaktad ansvarar för telefonkedja till övriga i gruppen. Utser en som medieansvarig för just den aktuella händelsen.   Sammankalla krisgruppen, alternativt anordna telefonmöte</w:t>
            </w:r>
          </w:p>
        </w:tc>
      </w:tr>
      <w:tr w:rsidR="004F24EE" w:rsidRPr="004C0486" w:rsidTr="00916E23">
        <w:tc>
          <w:tcPr>
            <w:tcW w:w="3020" w:type="dxa"/>
            <w:shd w:val="clear" w:color="auto" w:fill="E7E6E6" w:themeFill="background2"/>
          </w:tcPr>
          <w:p w:rsidR="004F24EE" w:rsidRPr="004F24EE" w:rsidRDefault="004F24EE" w:rsidP="004F24EE">
            <w:pPr>
              <w:autoSpaceDE w:val="0"/>
              <w:autoSpaceDN w:val="0"/>
              <w:adjustRightInd w:val="0"/>
              <w:rPr>
                <w:rFonts w:ascii="Times New Roman" w:hAnsi="Times New Roman" w:cs="Times New Roman"/>
                <w:bCs/>
                <w:color w:val="000000"/>
                <w:sz w:val="24"/>
                <w:szCs w:val="24"/>
              </w:rPr>
            </w:pPr>
            <w:r w:rsidRPr="004F24EE">
              <w:rPr>
                <w:rFonts w:ascii="Times New Roman" w:hAnsi="Times New Roman" w:cs="Times New Roman"/>
                <w:bCs/>
                <w:color w:val="000000"/>
                <w:sz w:val="24"/>
                <w:szCs w:val="24"/>
              </w:rPr>
              <w:t>Uppföljning av rutiner 2</w:t>
            </w:r>
            <w:r w:rsidR="000B41CF">
              <w:rPr>
                <w:rFonts w:ascii="Times New Roman" w:hAnsi="Times New Roman" w:cs="Times New Roman"/>
                <w:bCs/>
                <w:color w:val="000000"/>
                <w:sz w:val="24"/>
                <w:szCs w:val="24"/>
              </w:rPr>
              <w:t xml:space="preserve"> </w:t>
            </w:r>
            <w:r w:rsidRPr="004F24EE">
              <w:rPr>
                <w:rFonts w:ascii="Times New Roman" w:hAnsi="Times New Roman" w:cs="Times New Roman"/>
                <w:bCs/>
                <w:color w:val="000000"/>
                <w:sz w:val="24"/>
                <w:szCs w:val="24"/>
              </w:rPr>
              <w:t>g</w:t>
            </w:r>
            <w:r w:rsidR="000B41CF">
              <w:rPr>
                <w:rFonts w:ascii="Times New Roman" w:hAnsi="Times New Roman" w:cs="Times New Roman"/>
                <w:bCs/>
                <w:color w:val="000000"/>
                <w:sz w:val="24"/>
                <w:szCs w:val="24"/>
              </w:rPr>
              <w:t>ånger</w:t>
            </w:r>
            <w:r w:rsidRPr="004F24EE">
              <w:rPr>
                <w:rFonts w:ascii="Times New Roman" w:hAnsi="Times New Roman" w:cs="Times New Roman"/>
                <w:bCs/>
                <w:color w:val="000000"/>
                <w:sz w:val="24"/>
                <w:szCs w:val="24"/>
              </w:rPr>
              <w:t>/år</w:t>
            </w:r>
          </w:p>
          <w:p w:rsidR="004F24EE" w:rsidRDefault="004F24EE" w:rsidP="008D3F21">
            <w:pPr>
              <w:autoSpaceDE w:val="0"/>
              <w:autoSpaceDN w:val="0"/>
              <w:adjustRightInd w:val="0"/>
              <w:rPr>
                <w:rFonts w:ascii="Times New Roman" w:hAnsi="Times New Roman" w:cs="Times New Roman"/>
                <w:color w:val="000000"/>
                <w:sz w:val="24"/>
                <w:szCs w:val="24"/>
              </w:rPr>
            </w:pPr>
          </w:p>
        </w:tc>
        <w:tc>
          <w:tcPr>
            <w:tcW w:w="6047" w:type="dxa"/>
          </w:tcPr>
          <w:p w:rsidR="004F24EE" w:rsidRPr="008A26EE" w:rsidRDefault="004F24EE" w:rsidP="004F24EE">
            <w:pPr>
              <w:autoSpaceDE w:val="0"/>
              <w:autoSpaceDN w:val="0"/>
              <w:adjustRightInd w:val="0"/>
              <w:rPr>
                <w:rFonts w:ascii="Times New Roman" w:hAnsi="Times New Roman" w:cs="Times New Roman"/>
                <w:color w:val="000000"/>
                <w:sz w:val="24"/>
                <w:szCs w:val="24"/>
              </w:rPr>
            </w:pPr>
            <w:r w:rsidRPr="004F24EE">
              <w:rPr>
                <w:rFonts w:ascii="Times New Roman" w:hAnsi="Times New Roman" w:cs="Times New Roman"/>
                <w:bCs/>
                <w:color w:val="000000"/>
                <w:sz w:val="24"/>
                <w:szCs w:val="24"/>
              </w:rPr>
              <w:t>Rutiner</w:t>
            </w:r>
            <w:r>
              <w:rPr>
                <w:rFonts w:ascii="Times New Roman" w:hAnsi="Times New Roman" w:cs="Times New Roman"/>
                <w:bCs/>
                <w:color w:val="000000"/>
                <w:sz w:val="24"/>
                <w:szCs w:val="24"/>
              </w:rPr>
              <w:t xml:space="preserve">, </w:t>
            </w:r>
            <w:r w:rsidRPr="004F24EE">
              <w:rPr>
                <w:rFonts w:ascii="Times New Roman" w:hAnsi="Times New Roman" w:cs="Times New Roman"/>
                <w:bCs/>
                <w:color w:val="000000"/>
                <w:sz w:val="24"/>
                <w:szCs w:val="24"/>
              </w:rPr>
              <w:t>telefonlistor</w:t>
            </w:r>
            <w:r>
              <w:rPr>
                <w:rFonts w:ascii="Times New Roman" w:hAnsi="Times New Roman" w:cs="Times New Roman"/>
                <w:bCs/>
                <w:color w:val="000000"/>
                <w:sz w:val="24"/>
                <w:szCs w:val="24"/>
              </w:rPr>
              <w:t xml:space="preserve">, </w:t>
            </w:r>
            <w:r w:rsidRPr="008A26EE">
              <w:rPr>
                <w:rFonts w:ascii="Times New Roman" w:hAnsi="Times New Roman" w:cs="Times New Roman"/>
                <w:color w:val="000000"/>
                <w:sz w:val="24"/>
                <w:szCs w:val="24"/>
              </w:rPr>
              <w:t>Gå igenom vad pe</w:t>
            </w:r>
            <w:r>
              <w:rPr>
                <w:rFonts w:ascii="Times New Roman" w:hAnsi="Times New Roman" w:cs="Times New Roman"/>
                <w:color w:val="000000"/>
                <w:sz w:val="24"/>
                <w:szCs w:val="24"/>
              </w:rPr>
              <w:t xml:space="preserve">rsonal och ledare behöver kunna, </w:t>
            </w:r>
            <w:r w:rsidRPr="008A26EE">
              <w:rPr>
                <w:rFonts w:ascii="Times New Roman" w:hAnsi="Times New Roman" w:cs="Times New Roman"/>
                <w:color w:val="000000"/>
                <w:sz w:val="24"/>
                <w:szCs w:val="24"/>
              </w:rPr>
              <w:t>Gå igenom relevanta delar av krisplanen vid introduktion av nya anställda.</w:t>
            </w:r>
          </w:p>
          <w:p w:rsidR="004F24EE" w:rsidRPr="008A26EE" w:rsidRDefault="004F24EE" w:rsidP="004C0486">
            <w:pPr>
              <w:autoSpaceDE w:val="0"/>
              <w:autoSpaceDN w:val="0"/>
              <w:adjustRightInd w:val="0"/>
              <w:rPr>
                <w:rFonts w:ascii="Times New Roman" w:hAnsi="Times New Roman" w:cs="Times New Roman"/>
                <w:color w:val="000000"/>
                <w:sz w:val="24"/>
                <w:szCs w:val="24"/>
              </w:rPr>
            </w:pPr>
          </w:p>
        </w:tc>
      </w:tr>
      <w:tr w:rsidR="004F24EE" w:rsidRPr="004C0486" w:rsidTr="00916E23">
        <w:tc>
          <w:tcPr>
            <w:tcW w:w="3020" w:type="dxa"/>
            <w:shd w:val="clear" w:color="auto" w:fill="E7E6E6" w:themeFill="background2"/>
          </w:tcPr>
          <w:p w:rsidR="004F24EE" w:rsidRDefault="004F24EE" w:rsidP="008D3F21">
            <w:pPr>
              <w:autoSpaceDE w:val="0"/>
              <w:autoSpaceDN w:val="0"/>
              <w:adjustRightInd w:val="0"/>
              <w:rPr>
                <w:rFonts w:ascii="Times New Roman" w:hAnsi="Times New Roman" w:cs="Times New Roman"/>
                <w:color w:val="000000"/>
                <w:sz w:val="24"/>
                <w:szCs w:val="24"/>
              </w:rPr>
            </w:pPr>
          </w:p>
        </w:tc>
        <w:tc>
          <w:tcPr>
            <w:tcW w:w="6047" w:type="dxa"/>
          </w:tcPr>
          <w:p w:rsidR="004F24EE" w:rsidRPr="008A26EE" w:rsidRDefault="004F24EE" w:rsidP="004C0486">
            <w:pPr>
              <w:autoSpaceDE w:val="0"/>
              <w:autoSpaceDN w:val="0"/>
              <w:adjustRightInd w:val="0"/>
              <w:rPr>
                <w:rFonts w:ascii="Times New Roman" w:hAnsi="Times New Roman" w:cs="Times New Roman"/>
                <w:color w:val="000000"/>
                <w:sz w:val="24"/>
                <w:szCs w:val="24"/>
              </w:rPr>
            </w:pPr>
          </w:p>
        </w:tc>
      </w:tr>
    </w:tbl>
    <w:p w:rsidR="0087765C" w:rsidRDefault="0087765C" w:rsidP="0087765C">
      <w:pPr>
        <w:autoSpaceDE w:val="0"/>
        <w:autoSpaceDN w:val="0"/>
        <w:adjustRightInd w:val="0"/>
        <w:rPr>
          <w:rFonts w:ascii="Times New Roman" w:hAnsi="Times New Roman" w:cs="Times New Roman"/>
          <w:color w:val="000000"/>
          <w:sz w:val="24"/>
          <w:szCs w:val="24"/>
        </w:rPr>
      </w:pPr>
    </w:p>
    <w:p w:rsidR="00C73830" w:rsidRPr="00DF084B" w:rsidRDefault="00C73830" w:rsidP="002D2F7A">
      <w:pPr>
        <w:pStyle w:val="Rubrik2"/>
        <w:jc w:val="center"/>
      </w:pPr>
      <w:r w:rsidRPr="00DF084B">
        <w:t>Incidentrapportering</w:t>
      </w:r>
    </w:p>
    <w:p w:rsidR="00C73830" w:rsidRDefault="00C73830" w:rsidP="00C73830">
      <w:pPr>
        <w:rPr>
          <w:rFonts w:ascii="Baskerville Old Face" w:hAnsi="Baskerville Old Face"/>
          <w:sz w:val="24"/>
        </w:rPr>
      </w:pPr>
      <w:r>
        <w:rPr>
          <w:rFonts w:ascii="Baskerville Old Face" w:hAnsi="Baskerville Old Face"/>
          <w:sz w:val="24"/>
        </w:rPr>
        <w:t>Dessa är våra rutiner för incidentrapportering för att lära av erfarenheter.</w:t>
      </w:r>
    </w:p>
    <w:p w:rsidR="00C73830" w:rsidRDefault="00C73830" w:rsidP="00C73830">
      <w:pPr>
        <w:rPr>
          <w:rFonts w:ascii="Baskerville Old Face" w:hAnsi="Baskerville Old Face"/>
          <w:sz w:val="24"/>
        </w:rPr>
      </w:pPr>
      <w:r>
        <w:rPr>
          <w:rFonts w:ascii="Baskerville Old Face" w:hAnsi="Baskerville Old Face"/>
          <w:sz w:val="24"/>
        </w:rPr>
        <w:t>Nära-att-det-hände (incidenter) och Olyckshändelser (tillbud) som vår personal är med om eller får kännedom om rapporteras till kanotförbundets incidentrapport. Händelsen diskuteras även på personalmöte för att komma fram till om vi ska ändra på något i våra rutiner.</w:t>
      </w:r>
    </w:p>
    <w:p w:rsidR="00C73830" w:rsidRDefault="00C73830" w:rsidP="00C73830">
      <w:pPr>
        <w:rPr>
          <w:rFonts w:ascii="Baskerville Old Face" w:hAnsi="Baskerville Old Face"/>
          <w:sz w:val="24"/>
        </w:rPr>
      </w:pPr>
      <w:r>
        <w:rPr>
          <w:rFonts w:ascii="Baskerville Old Face" w:hAnsi="Baskerville Old Face"/>
          <w:sz w:val="24"/>
        </w:rPr>
        <w:t>Kunder som beskriver incidenter eller tillbud uppmuntras att rapportera dessa till kanot.com.</w:t>
      </w:r>
    </w:p>
    <w:p w:rsidR="00C73830" w:rsidRDefault="00C73830" w:rsidP="00C73830">
      <w:pPr>
        <w:rPr>
          <w:rFonts w:ascii="Baskerville Old Face" w:hAnsi="Baskerville Old Face"/>
          <w:sz w:val="24"/>
        </w:rPr>
      </w:pPr>
      <w:r>
        <w:rPr>
          <w:rFonts w:ascii="Baskerville Old Face" w:hAnsi="Baskerville Old Face"/>
          <w:sz w:val="24"/>
        </w:rPr>
        <w:lastRenderedPageBreak/>
        <w:t xml:space="preserve">Samtliga incidenter dokumenteras på </w:t>
      </w:r>
      <w:proofErr w:type="spellStart"/>
      <w:r>
        <w:rPr>
          <w:rFonts w:ascii="Baskerville Old Face" w:hAnsi="Baskerville Old Face"/>
          <w:sz w:val="24"/>
        </w:rPr>
        <w:t>Blåvattnet</w:t>
      </w:r>
      <w:proofErr w:type="spellEnd"/>
      <w:r>
        <w:rPr>
          <w:rFonts w:ascii="Baskerville Old Face" w:hAnsi="Baskerville Old Face"/>
          <w:sz w:val="24"/>
        </w:rPr>
        <w:t xml:space="preserve"> och sätts i säkerhetspärmen för genomgång efter säsongens slut.</w:t>
      </w:r>
    </w:p>
    <w:p w:rsidR="00BE298D" w:rsidRDefault="00BE298D" w:rsidP="00BE298D">
      <w:pPr>
        <w:pStyle w:val="Rubrik1"/>
      </w:pPr>
      <w:proofErr w:type="spellStart"/>
      <w:r>
        <w:t>Referensmateriel</w:t>
      </w:r>
      <w:proofErr w:type="spellEnd"/>
    </w:p>
    <w:p w:rsidR="00BE298D" w:rsidRDefault="00BE298D" w:rsidP="0087765C">
      <w:pPr>
        <w:autoSpaceDE w:val="0"/>
        <w:autoSpaceDN w:val="0"/>
        <w:adjustRightInd w:val="0"/>
        <w:rPr>
          <w:rFonts w:ascii="Times New Roman" w:hAnsi="Times New Roman" w:cs="Times New Roman"/>
        </w:rPr>
      </w:pPr>
      <w:r w:rsidRPr="00427853">
        <w:rPr>
          <w:rFonts w:ascii="Times New Roman" w:hAnsi="Times New Roman" w:cs="Times New Roman"/>
        </w:rPr>
        <w:t xml:space="preserve">Denna </w:t>
      </w:r>
      <w:r>
        <w:rPr>
          <w:rFonts w:ascii="Times New Roman" w:hAnsi="Times New Roman" w:cs="Times New Roman"/>
        </w:rPr>
        <w:t>information kan vara bra att ha och kan t ex finnas i</w:t>
      </w:r>
      <w:r w:rsidR="000B0D08">
        <w:rPr>
          <w:rFonts w:ascii="Times New Roman" w:hAnsi="Times New Roman" w:cs="Times New Roman"/>
        </w:rPr>
        <w:t xml:space="preserve"> en säkerhetspärm</w:t>
      </w:r>
      <w:r>
        <w:rPr>
          <w:rFonts w:ascii="Times New Roman" w:hAnsi="Times New Roman" w:cs="Times New Roman"/>
        </w:rPr>
        <w:t xml:space="preserve"> på kanotcentralen.</w:t>
      </w:r>
    </w:p>
    <w:p w:rsidR="00BE298D" w:rsidRDefault="00BE298D" w:rsidP="00BE298D">
      <w:pPr>
        <w:pStyle w:val="Rubrik2"/>
      </w:pPr>
      <w:r>
        <w:t xml:space="preserve">Konsumentverkets </w:t>
      </w:r>
      <w:r w:rsidRPr="008A100D">
        <w:t>”Vägledning till Systematiskt säkerhetsarbete för konsumenttjänster”</w:t>
      </w:r>
    </w:p>
    <w:p w:rsidR="00BE298D" w:rsidRDefault="00BE298D" w:rsidP="00BE298D">
      <w:r w:rsidRPr="00BE298D">
        <w:t>http://www.konsumentverket.se/Global/Konsumentverket.se/Best%C3%A4lla%20och%20ladda%20ner/V%C3%A4gledningar/Dokument/kov_vagl_sakerhet_tjanster_nov08.pdf</w:t>
      </w:r>
    </w:p>
    <w:p w:rsidR="00BE298D" w:rsidRPr="00BE298D" w:rsidRDefault="00BE298D" w:rsidP="00BE298D"/>
    <w:p w:rsidR="0087765C" w:rsidRDefault="0087765C" w:rsidP="00427853">
      <w:pPr>
        <w:pStyle w:val="Rubrik2"/>
      </w:pPr>
      <w:r w:rsidRPr="008A26EE">
        <w:t>Rekommendation om krisen kommer – 4 steg</w:t>
      </w:r>
    </w:p>
    <w:p w:rsidR="00427853" w:rsidRPr="00427853" w:rsidRDefault="00427853" w:rsidP="00427853">
      <w:pPr>
        <w:rPr>
          <w:rFonts w:ascii="Times New Roman" w:hAnsi="Times New Roman" w:cs="Times New Roman"/>
        </w:rPr>
      </w:pPr>
    </w:p>
    <w:tbl>
      <w:tblPr>
        <w:tblStyle w:val="Tabellrutnt"/>
        <w:tblpPr w:leftFromText="141" w:rightFromText="141" w:vertAnchor="text" w:horzAnchor="margin" w:tblpY="54"/>
        <w:tblW w:w="9067" w:type="dxa"/>
        <w:tblLook w:val="04A0" w:firstRow="1" w:lastRow="0" w:firstColumn="1" w:lastColumn="0" w:noHBand="0" w:noVBand="1"/>
      </w:tblPr>
      <w:tblGrid>
        <w:gridCol w:w="9067"/>
      </w:tblGrid>
      <w:tr w:rsidR="00916E23" w:rsidTr="00C73830">
        <w:tc>
          <w:tcPr>
            <w:tcW w:w="9067" w:type="dxa"/>
            <w:shd w:val="clear" w:color="auto" w:fill="E7E6E6" w:themeFill="background2"/>
          </w:tcPr>
          <w:p w:rsidR="00916E23" w:rsidRDefault="00916E23" w:rsidP="00916E23">
            <w:pPr>
              <w:autoSpaceDE w:val="0"/>
              <w:autoSpaceDN w:val="0"/>
              <w:adjustRightInd w:val="0"/>
              <w:rPr>
                <w:rFonts w:ascii="Times New Roman" w:hAnsi="Times New Roman" w:cs="Times New Roman"/>
                <w:b/>
                <w:bCs/>
                <w:color w:val="000000"/>
                <w:sz w:val="24"/>
                <w:szCs w:val="24"/>
              </w:rPr>
            </w:pPr>
            <w:r w:rsidRPr="008A26EE">
              <w:rPr>
                <w:rFonts w:ascii="Times New Roman" w:hAnsi="Times New Roman" w:cs="Times New Roman"/>
                <w:b/>
                <w:bCs/>
                <w:color w:val="000000"/>
                <w:sz w:val="24"/>
                <w:szCs w:val="24"/>
              </w:rPr>
              <w:t>KRISEN KOMMER</w:t>
            </w:r>
          </w:p>
        </w:tc>
      </w:tr>
      <w:tr w:rsidR="00916E23" w:rsidTr="00916E23">
        <w:tc>
          <w:tcPr>
            <w:tcW w:w="9067" w:type="dxa"/>
          </w:tcPr>
          <w:p w:rsidR="00916E23" w:rsidRPr="008A26EE" w:rsidRDefault="00916E23" w:rsidP="00916E23">
            <w:pPr>
              <w:autoSpaceDE w:val="0"/>
              <w:autoSpaceDN w:val="0"/>
              <w:adjustRightInd w:val="0"/>
              <w:rPr>
                <w:rFonts w:ascii="Times New Roman" w:hAnsi="Times New Roman" w:cs="Times New Roman"/>
                <w:color w:val="000000"/>
                <w:sz w:val="24"/>
                <w:szCs w:val="24"/>
              </w:rPr>
            </w:pPr>
            <w:r w:rsidRPr="008A26EE">
              <w:rPr>
                <w:rFonts w:ascii="Times New Roman" w:hAnsi="Times New Roman" w:cs="Times New Roman"/>
                <w:color w:val="000000"/>
                <w:sz w:val="24"/>
                <w:szCs w:val="24"/>
              </w:rPr>
              <w:t xml:space="preserve">Samla krisgruppen och börja mötet med att fastställa vad som </w:t>
            </w:r>
            <w:r w:rsidRPr="008A26EE">
              <w:rPr>
                <w:rFonts w:ascii="Times New Roman" w:hAnsi="Times New Roman" w:cs="Times New Roman"/>
                <w:i/>
                <w:iCs/>
                <w:color w:val="000000"/>
                <w:sz w:val="24"/>
                <w:szCs w:val="24"/>
              </w:rPr>
              <w:t xml:space="preserve">säkert </w:t>
            </w:r>
            <w:r w:rsidRPr="008A26EE">
              <w:rPr>
                <w:rFonts w:ascii="Times New Roman" w:hAnsi="Times New Roman" w:cs="Times New Roman"/>
                <w:color w:val="000000"/>
                <w:sz w:val="24"/>
                <w:szCs w:val="24"/>
              </w:rPr>
              <w:t xml:space="preserve">kan konstateras har hänt. Besluta om </w:t>
            </w:r>
            <w:r w:rsidRPr="008A26EE">
              <w:rPr>
                <w:rFonts w:ascii="Times New Roman" w:hAnsi="Times New Roman" w:cs="Times New Roman"/>
                <w:i/>
                <w:iCs/>
                <w:color w:val="000000"/>
                <w:sz w:val="24"/>
                <w:szCs w:val="24"/>
              </w:rPr>
              <w:t xml:space="preserve">vad som ska göras, av vem, när </w:t>
            </w:r>
            <w:r w:rsidRPr="008A26EE">
              <w:rPr>
                <w:rFonts w:ascii="Times New Roman" w:hAnsi="Times New Roman" w:cs="Times New Roman"/>
                <w:color w:val="000000"/>
                <w:sz w:val="24"/>
                <w:szCs w:val="24"/>
              </w:rPr>
              <w:t xml:space="preserve">och </w:t>
            </w:r>
            <w:r w:rsidRPr="008A26EE">
              <w:rPr>
                <w:rFonts w:ascii="Times New Roman" w:hAnsi="Times New Roman" w:cs="Times New Roman"/>
                <w:i/>
                <w:iCs/>
                <w:color w:val="000000"/>
                <w:sz w:val="24"/>
                <w:szCs w:val="24"/>
              </w:rPr>
              <w:t>tid för uppföljning</w:t>
            </w:r>
            <w:r>
              <w:rPr>
                <w:rFonts w:ascii="Times New Roman" w:hAnsi="Times New Roman" w:cs="Times New Roman"/>
                <w:color w:val="000000"/>
                <w:sz w:val="24"/>
                <w:szCs w:val="24"/>
              </w:rPr>
              <w:t>.</w:t>
            </w:r>
            <w:r>
              <w:rPr>
                <w:rFonts w:ascii="Times New Roman" w:hAnsi="Times New Roman" w:cs="Times New Roman"/>
                <w:color w:val="000000"/>
                <w:sz w:val="24"/>
                <w:szCs w:val="24"/>
              </w:rPr>
              <w:br/>
              <w:t>Skriv protokoll vid mötet.</w:t>
            </w:r>
            <w:r>
              <w:rPr>
                <w:rFonts w:ascii="Times New Roman" w:hAnsi="Times New Roman" w:cs="Times New Roman"/>
                <w:color w:val="000000"/>
                <w:sz w:val="24"/>
                <w:szCs w:val="24"/>
              </w:rPr>
              <w:br/>
            </w:r>
            <w:r w:rsidRPr="008A26EE">
              <w:rPr>
                <w:rFonts w:ascii="Times New Roman" w:hAnsi="Times New Roman" w:cs="Times New Roman"/>
                <w:color w:val="000000"/>
                <w:sz w:val="24"/>
                <w:szCs w:val="24"/>
              </w:rPr>
              <w:t>Starta en journal över alla händelser och insatser.</w:t>
            </w:r>
          </w:p>
          <w:p w:rsidR="00916E23" w:rsidRPr="00916E23" w:rsidRDefault="00916E23" w:rsidP="00916E23">
            <w:pPr>
              <w:autoSpaceDE w:val="0"/>
              <w:autoSpaceDN w:val="0"/>
              <w:adjustRightInd w:val="0"/>
              <w:rPr>
                <w:rFonts w:ascii="Times New Roman" w:hAnsi="Times New Roman" w:cs="Times New Roman"/>
                <w:color w:val="000000"/>
                <w:sz w:val="24"/>
                <w:szCs w:val="24"/>
              </w:rPr>
            </w:pPr>
            <w:r w:rsidRPr="008A26EE">
              <w:rPr>
                <w:rFonts w:ascii="Times New Roman" w:hAnsi="Times New Roman" w:cs="Times New Roman"/>
                <w:color w:val="000000"/>
                <w:sz w:val="24"/>
                <w:szCs w:val="24"/>
              </w:rPr>
              <w:t xml:space="preserve">Utvärdera och följ </w:t>
            </w:r>
            <w:r>
              <w:rPr>
                <w:rFonts w:ascii="Times New Roman" w:hAnsi="Times New Roman" w:cs="Times New Roman"/>
                <w:color w:val="000000"/>
                <w:sz w:val="24"/>
                <w:szCs w:val="24"/>
              </w:rPr>
              <w:t>kontinuerligt upp insatserna.</w:t>
            </w:r>
            <w:r>
              <w:rPr>
                <w:rFonts w:ascii="Times New Roman" w:hAnsi="Times New Roman" w:cs="Times New Roman"/>
                <w:color w:val="000000"/>
                <w:sz w:val="24"/>
                <w:szCs w:val="24"/>
              </w:rPr>
              <w:br/>
            </w:r>
            <w:r w:rsidRPr="008A26EE">
              <w:rPr>
                <w:rFonts w:ascii="Times New Roman" w:hAnsi="Times New Roman" w:cs="Times New Roman"/>
                <w:color w:val="000000"/>
                <w:sz w:val="24"/>
                <w:szCs w:val="24"/>
              </w:rPr>
              <w:t>Informer</w:t>
            </w:r>
            <w:r>
              <w:rPr>
                <w:rFonts w:ascii="Times New Roman" w:hAnsi="Times New Roman" w:cs="Times New Roman"/>
                <w:color w:val="000000"/>
                <w:sz w:val="24"/>
                <w:szCs w:val="24"/>
              </w:rPr>
              <w:t>a öppet, sakligt och tydligt.</w:t>
            </w:r>
            <w:r>
              <w:rPr>
                <w:rFonts w:ascii="Times New Roman" w:hAnsi="Times New Roman" w:cs="Times New Roman"/>
                <w:color w:val="000000"/>
                <w:sz w:val="24"/>
                <w:szCs w:val="24"/>
              </w:rPr>
              <w:br/>
            </w:r>
            <w:r w:rsidRPr="008A26EE">
              <w:rPr>
                <w:rFonts w:ascii="Times New Roman" w:hAnsi="Times New Roman" w:cs="Times New Roman"/>
                <w:color w:val="000000"/>
                <w:sz w:val="24"/>
                <w:szCs w:val="24"/>
              </w:rPr>
              <w:t>Vid olyckor kontaktas polisen som har informati</w:t>
            </w:r>
            <w:r>
              <w:rPr>
                <w:rFonts w:ascii="Times New Roman" w:hAnsi="Times New Roman" w:cs="Times New Roman"/>
                <w:color w:val="000000"/>
                <w:sz w:val="24"/>
                <w:szCs w:val="24"/>
              </w:rPr>
              <w:t>onsansvar gentemot allmänheten.</w:t>
            </w:r>
          </w:p>
        </w:tc>
      </w:tr>
      <w:tr w:rsidR="00916E23" w:rsidTr="00C73830">
        <w:tc>
          <w:tcPr>
            <w:tcW w:w="9067" w:type="dxa"/>
            <w:shd w:val="clear" w:color="auto" w:fill="E7E6E6" w:themeFill="background2"/>
          </w:tcPr>
          <w:p w:rsidR="00916E23" w:rsidRDefault="00916E23" w:rsidP="00916E23">
            <w:pPr>
              <w:autoSpaceDE w:val="0"/>
              <w:autoSpaceDN w:val="0"/>
              <w:adjustRightInd w:val="0"/>
              <w:rPr>
                <w:rFonts w:ascii="Times New Roman" w:hAnsi="Times New Roman" w:cs="Times New Roman"/>
                <w:b/>
                <w:bCs/>
                <w:color w:val="000000"/>
                <w:sz w:val="24"/>
                <w:szCs w:val="24"/>
              </w:rPr>
            </w:pPr>
            <w:r w:rsidRPr="008A26EE">
              <w:rPr>
                <w:rFonts w:ascii="Times New Roman" w:hAnsi="Times New Roman" w:cs="Times New Roman"/>
                <w:b/>
                <w:bCs/>
                <w:color w:val="000000"/>
                <w:sz w:val="24"/>
                <w:szCs w:val="24"/>
              </w:rPr>
              <w:t>EFTER OLYCKA/DÖDSFALL</w:t>
            </w:r>
          </w:p>
        </w:tc>
      </w:tr>
      <w:tr w:rsidR="00916E23" w:rsidTr="00916E23">
        <w:tc>
          <w:tcPr>
            <w:tcW w:w="9067" w:type="dxa"/>
          </w:tcPr>
          <w:p w:rsidR="00916E23" w:rsidRPr="008A26EE" w:rsidRDefault="00916E23" w:rsidP="00916E23">
            <w:pPr>
              <w:autoSpaceDE w:val="0"/>
              <w:autoSpaceDN w:val="0"/>
              <w:adjustRightInd w:val="0"/>
              <w:rPr>
                <w:rFonts w:ascii="Times New Roman" w:hAnsi="Times New Roman" w:cs="Times New Roman"/>
                <w:i/>
                <w:iCs/>
                <w:color w:val="000000"/>
                <w:sz w:val="24"/>
                <w:szCs w:val="24"/>
              </w:rPr>
            </w:pPr>
            <w:r w:rsidRPr="008A26EE">
              <w:rPr>
                <w:rFonts w:ascii="Times New Roman" w:hAnsi="Times New Roman" w:cs="Times New Roman"/>
                <w:i/>
                <w:iCs/>
                <w:color w:val="000000"/>
                <w:sz w:val="24"/>
                <w:szCs w:val="24"/>
              </w:rPr>
              <w:t xml:space="preserve">Stöd människors egna </w:t>
            </w:r>
            <w:proofErr w:type="spellStart"/>
            <w:r w:rsidRPr="008A26EE">
              <w:rPr>
                <w:rFonts w:ascii="Times New Roman" w:hAnsi="Times New Roman" w:cs="Times New Roman"/>
                <w:i/>
                <w:iCs/>
                <w:color w:val="000000"/>
                <w:sz w:val="24"/>
                <w:szCs w:val="24"/>
              </w:rPr>
              <w:t>läkningsresurser</w:t>
            </w:r>
            <w:proofErr w:type="spellEnd"/>
            <w:r w:rsidRPr="008A26EE">
              <w:rPr>
                <w:rFonts w:ascii="Times New Roman" w:hAnsi="Times New Roman" w:cs="Times New Roman"/>
                <w:i/>
                <w:iCs/>
                <w:color w:val="000000"/>
                <w:sz w:val="24"/>
                <w:szCs w:val="24"/>
              </w:rPr>
              <w:t>.</w:t>
            </w:r>
          </w:p>
          <w:p w:rsidR="00916E23" w:rsidRPr="008A26EE" w:rsidRDefault="00916E23" w:rsidP="00916E23">
            <w:pPr>
              <w:autoSpaceDE w:val="0"/>
              <w:autoSpaceDN w:val="0"/>
              <w:adjustRightInd w:val="0"/>
              <w:rPr>
                <w:rFonts w:ascii="Times New Roman" w:hAnsi="Times New Roman" w:cs="Times New Roman"/>
                <w:i/>
                <w:iCs/>
                <w:color w:val="000000"/>
                <w:sz w:val="24"/>
                <w:szCs w:val="24"/>
              </w:rPr>
            </w:pPr>
            <w:r w:rsidRPr="008A26EE">
              <w:rPr>
                <w:rFonts w:ascii="Times New Roman" w:hAnsi="Times New Roman" w:cs="Times New Roman"/>
                <w:i/>
                <w:iCs/>
                <w:color w:val="000000"/>
                <w:sz w:val="24"/>
                <w:szCs w:val="24"/>
              </w:rPr>
              <w:t>Försök aldrig ge tillbaka det som är förlorat.</w:t>
            </w:r>
          </w:p>
          <w:p w:rsidR="00916E23" w:rsidRPr="008A26EE" w:rsidRDefault="00916E23" w:rsidP="00916E23">
            <w:pPr>
              <w:autoSpaceDE w:val="0"/>
              <w:autoSpaceDN w:val="0"/>
              <w:adjustRightInd w:val="0"/>
              <w:rPr>
                <w:rFonts w:ascii="Times New Roman" w:hAnsi="Times New Roman" w:cs="Times New Roman"/>
                <w:i/>
                <w:iCs/>
                <w:color w:val="000000"/>
                <w:sz w:val="24"/>
                <w:szCs w:val="24"/>
              </w:rPr>
            </w:pPr>
            <w:r w:rsidRPr="008A26EE">
              <w:rPr>
                <w:rFonts w:ascii="Times New Roman" w:hAnsi="Times New Roman" w:cs="Times New Roman"/>
                <w:i/>
                <w:iCs/>
                <w:color w:val="000000"/>
                <w:sz w:val="24"/>
                <w:szCs w:val="24"/>
              </w:rPr>
              <w:t>Låt individen fritt uttrycka sina känslor.</w:t>
            </w:r>
          </w:p>
          <w:p w:rsidR="00916E23" w:rsidRPr="008A26EE" w:rsidRDefault="00916E23" w:rsidP="00916E23">
            <w:pPr>
              <w:autoSpaceDE w:val="0"/>
              <w:autoSpaceDN w:val="0"/>
              <w:adjustRightInd w:val="0"/>
              <w:rPr>
                <w:rFonts w:ascii="Times New Roman" w:hAnsi="Times New Roman" w:cs="Times New Roman"/>
                <w:bCs/>
                <w:color w:val="000000"/>
                <w:sz w:val="24"/>
                <w:szCs w:val="24"/>
              </w:rPr>
            </w:pPr>
            <w:r w:rsidRPr="008A26EE">
              <w:rPr>
                <w:rFonts w:ascii="Times New Roman" w:hAnsi="Times New Roman" w:cs="Times New Roman"/>
                <w:bCs/>
                <w:color w:val="000000"/>
                <w:sz w:val="24"/>
                <w:szCs w:val="24"/>
              </w:rPr>
              <w:t>Lämna inte den drabbade ensam under den akuta krisen (få personer)</w:t>
            </w:r>
          </w:p>
          <w:p w:rsidR="00916E23" w:rsidRPr="00916E23" w:rsidRDefault="00916E23" w:rsidP="00916E23">
            <w:pPr>
              <w:autoSpaceDE w:val="0"/>
              <w:autoSpaceDN w:val="0"/>
              <w:adjustRightInd w:val="0"/>
              <w:rPr>
                <w:rFonts w:ascii="Times New Roman" w:hAnsi="Times New Roman" w:cs="Times New Roman"/>
                <w:bCs/>
                <w:color w:val="000000"/>
                <w:sz w:val="24"/>
                <w:szCs w:val="24"/>
              </w:rPr>
            </w:pPr>
            <w:r w:rsidRPr="008A26EE">
              <w:rPr>
                <w:rFonts w:ascii="Times New Roman" w:hAnsi="Times New Roman" w:cs="Times New Roman"/>
                <w:bCs/>
                <w:color w:val="000000"/>
                <w:sz w:val="24"/>
                <w:szCs w:val="24"/>
              </w:rPr>
              <w:t>Stötta anhöriga och andra</w:t>
            </w:r>
            <w:r>
              <w:rPr>
                <w:rFonts w:ascii="Times New Roman" w:hAnsi="Times New Roman" w:cs="Times New Roman"/>
                <w:bCs/>
                <w:color w:val="000000"/>
                <w:sz w:val="24"/>
                <w:szCs w:val="24"/>
              </w:rPr>
              <w:t xml:space="preserve"> inblandade</w:t>
            </w:r>
          </w:p>
        </w:tc>
      </w:tr>
      <w:tr w:rsidR="00916E23" w:rsidTr="00C73830">
        <w:tc>
          <w:tcPr>
            <w:tcW w:w="9067" w:type="dxa"/>
            <w:shd w:val="clear" w:color="auto" w:fill="E7E6E6" w:themeFill="background2"/>
          </w:tcPr>
          <w:p w:rsidR="00916E23" w:rsidRPr="00916E23" w:rsidRDefault="00916E23" w:rsidP="00916E23">
            <w:pPr>
              <w:autoSpaceDE w:val="0"/>
              <w:autoSpaceDN w:val="0"/>
              <w:adjustRightInd w:val="0"/>
              <w:rPr>
                <w:rFonts w:ascii="Times New Roman" w:hAnsi="Times New Roman" w:cs="Times New Roman"/>
                <w:b/>
                <w:bCs/>
                <w:color w:val="000000"/>
                <w:sz w:val="24"/>
                <w:szCs w:val="24"/>
              </w:rPr>
            </w:pPr>
            <w:r w:rsidRPr="008A26EE">
              <w:rPr>
                <w:rFonts w:ascii="Times New Roman" w:hAnsi="Times New Roman" w:cs="Times New Roman"/>
                <w:b/>
                <w:bCs/>
                <w:color w:val="000000"/>
                <w:sz w:val="24"/>
                <w:szCs w:val="24"/>
              </w:rPr>
              <w:t>EFTERBEARBETNING</w:t>
            </w:r>
          </w:p>
        </w:tc>
      </w:tr>
      <w:tr w:rsidR="00916E23" w:rsidTr="00916E23">
        <w:tc>
          <w:tcPr>
            <w:tcW w:w="9067" w:type="dxa"/>
          </w:tcPr>
          <w:p w:rsidR="00916E23" w:rsidRPr="008A26EE" w:rsidRDefault="00427853" w:rsidP="00916E23">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Håll kontakten inom gruppen</w:t>
            </w:r>
            <w:r w:rsidR="00916E23">
              <w:rPr>
                <w:rFonts w:ascii="Times New Roman" w:hAnsi="Times New Roman" w:cs="Times New Roman"/>
                <w:color w:val="000000"/>
                <w:sz w:val="24"/>
                <w:szCs w:val="24"/>
              </w:rPr>
              <w:t xml:space="preserve"> inblandade</w:t>
            </w:r>
            <w:r w:rsidR="00916E23" w:rsidRPr="008A26EE">
              <w:rPr>
                <w:rFonts w:ascii="Times New Roman" w:hAnsi="Times New Roman" w:cs="Times New Roman"/>
                <w:color w:val="000000"/>
                <w:sz w:val="24"/>
                <w:szCs w:val="24"/>
              </w:rPr>
              <w:t>.</w:t>
            </w:r>
          </w:p>
          <w:p w:rsidR="00916E23" w:rsidRPr="008A26EE" w:rsidRDefault="00916E23" w:rsidP="00916E23">
            <w:pPr>
              <w:autoSpaceDE w:val="0"/>
              <w:autoSpaceDN w:val="0"/>
              <w:adjustRightInd w:val="0"/>
              <w:rPr>
                <w:rFonts w:ascii="Times New Roman" w:hAnsi="Times New Roman" w:cs="Times New Roman"/>
                <w:color w:val="000000"/>
                <w:sz w:val="24"/>
                <w:szCs w:val="24"/>
              </w:rPr>
            </w:pPr>
            <w:r w:rsidRPr="008A26EE">
              <w:rPr>
                <w:rFonts w:ascii="Times New Roman" w:hAnsi="Times New Roman" w:cs="Times New Roman"/>
                <w:color w:val="000000"/>
                <w:sz w:val="24"/>
                <w:szCs w:val="24"/>
              </w:rPr>
              <w:t>Håll koll på varandra; en person som inte hör av sig kanske har klarat krisen bra, men ”frånvaron/tystnaden” kan också bero på djup kris som orsakar apati.</w:t>
            </w:r>
          </w:p>
          <w:p w:rsidR="00916E23" w:rsidRPr="008A26EE" w:rsidRDefault="00916E23" w:rsidP="00916E23">
            <w:pPr>
              <w:autoSpaceDE w:val="0"/>
              <w:autoSpaceDN w:val="0"/>
              <w:adjustRightInd w:val="0"/>
              <w:rPr>
                <w:rFonts w:ascii="Times New Roman" w:hAnsi="Times New Roman" w:cs="Times New Roman"/>
                <w:color w:val="000000"/>
                <w:sz w:val="24"/>
                <w:szCs w:val="24"/>
              </w:rPr>
            </w:pPr>
            <w:r w:rsidRPr="008A26EE">
              <w:rPr>
                <w:rFonts w:ascii="Times New Roman" w:hAnsi="Times New Roman" w:cs="Times New Roman"/>
                <w:color w:val="000000"/>
                <w:sz w:val="24"/>
                <w:szCs w:val="24"/>
              </w:rPr>
              <w:t>Håll kontakten med anhöriga.</w:t>
            </w:r>
          </w:p>
          <w:p w:rsidR="00916E23" w:rsidRPr="00916E23" w:rsidRDefault="00916E23" w:rsidP="00916E23">
            <w:pPr>
              <w:autoSpaceDE w:val="0"/>
              <w:autoSpaceDN w:val="0"/>
              <w:adjustRightInd w:val="0"/>
              <w:rPr>
                <w:rFonts w:ascii="Times New Roman" w:hAnsi="Times New Roman" w:cs="Times New Roman"/>
                <w:color w:val="000000"/>
                <w:sz w:val="24"/>
                <w:szCs w:val="24"/>
              </w:rPr>
            </w:pPr>
            <w:r w:rsidRPr="008A26EE">
              <w:rPr>
                <w:rFonts w:ascii="Times New Roman" w:hAnsi="Times New Roman" w:cs="Times New Roman"/>
                <w:color w:val="000000"/>
                <w:sz w:val="24"/>
                <w:szCs w:val="24"/>
              </w:rPr>
              <w:t>Diskutera insatserna med inblandade och notera nya åtgärder.</w:t>
            </w:r>
          </w:p>
        </w:tc>
      </w:tr>
      <w:tr w:rsidR="00916E23" w:rsidTr="00916E23">
        <w:tc>
          <w:tcPr>
            <w:tcW w:w="9067" w:type="dxa"/>
          </w:tcPr>
          <w:p w:rsidR="00916E23" w:rsidRPr="008A26EE" w:rsidRDefault="00916E23" w:rsidP="00916E23">
            <w:pPr>
              <w:autoSpaceDE w:val="0"/>
              <w:autoSpaceDN w:val="0"/>
              <w:adjustRightInd w:val="0"/>
              <w:rPr>
                <w:rFonts w:ascii="Times New Roman" w:hAnsi="Times New Roman" w:cs="Times New Roman"/>
                <w:i/>
                <w:iCs/>
                <w:color w:val="000000"/>
                <w:sz w:val="24"/>
                <w:szCs w:val="24"/>
              </w:rPr>
            </w:pPr>
            <w:r w:rsidRPr="008A26EE">
              <w:rPr>
                <w:rFonts w:ascii="Times New Roman" w:hAnsi="Times New Roman" w:cs="Times New Roman"/>
                <w:b/>
                <w:bCs/>
                <w:color w:val="000000"/>
                <w:sz w:val="24"/>
                <w:szCs w:val="24"/>
              </w:rPr>
              <w:t>Minnesstund</w:t>
            </w:r>
          </w:p>
        </w:tc>
      </w:tr>
      <w:tr w:rsidR="00916E23" w:rsidTr="00916E23">
        <w:tc>
          <w:tcPr>
            <w:tcW w:w="9067" w:type="dxa"/>
          </w:tcPr>
          <w:p w:rsidR="00916E23" w:rsidRPr="008A26EE" w:rsidRDefault="00916E23" w:rsidP="00916E23">
            <w:pPr>
              <w:autoSpaceDE w:val="0"/>
              <w:autoSpaceDN w:val="0"/>
              <w:adjustRightInd w:val="0"/>
              <w:rPr>
                <w:rFonts w:ascii="Times New Roman" w:hAnsi="Times New Roman" w:cs="Times New Roman"/>
                <w:color w:val="000000"/>
                <w:sz w:val="24"/>
                <w:szCs w:val="24"/>
              </w:rPr>
            </w:pPr>
            <w:r w:rsidRPr="008A26EE">
              <w:rPr>
                <w:rFonts w:ascii="Times New Roman" w:hAnsi="Times New Roman" w:cs="Times New Roman"/>
                <w:color w:val="000000"/>
                <w:sz w:val="24"/>
                <w:szCs w:val="24"/>
              </w:rPr>
              <w:t>Fundera på vilka som ska bjudas in och vad som förväntas? I allmänhet behövs en avskild plats, där man kan spela lugn musik och tända ljus. Själva olycksplatsen utgör ofta mötesplatsen, men tänk då på att det kan vara utomhus och svårt att skapa</w:t>
            </w:r>
          </w:p>
          <w:p w:rsidR="00916E23" w:rsidRPr="00427853" w:rsidRDefault="00916E23" w:rsidP="00916E23">
            <w:pPr>
              <w:autoSpaceDE w:val="0"/>
              <w:autoSpaceDN w:val="0"/>
              <w:adjustRightInd w:val="0"/>
              <w:rPr>
                <w:rFonts w:ascii="Times New Roman" w:hAnsi="Times New Roman" w:cs="Times New Roman"/>
                <w:color w:val="000000"/>
                <w:sz w:val="24"/>
                <w:szCs w:val="24"/>
              </w:rPr>
            </w:pPr>
            <w:r w:rsidRPr="008A26EE">
              <w:rPr>
                <w:rFonts w:ascii="Times New Roman" w:hAnsi="Times New Roman" w:cs="Times New Roman"/>
                <w:color w:val="000000"/>
                <w:sz w:val="24"/>
                <w:szCs w:val="24"/>
              </w:rPr>
              <w:t>avskildhet. Anlita gärna en präst eller annan andlig ledare för att leda minnesstunden. De kan också bistå med råd och anvisningar för mötet, även om de inte medverkar. Beakta behovet av rätt andlig ledare beroende på religion.</w:t>
            </w:r>
          </w:p>
        </w:tc>
      </w:tr>
      <w:tr w:rsidR="00916E23" w:rsidTr="00C73830">
        <w:tc>
          <w:tcPr>
            <w:tcW w:w="9067" w:type="dxa"/>
            <w:shd w:val="clear" w:color="auto" w:fill="E7E6E6" w:themeFill="background2"/>
          </w:tcPr>
          <w:p w:rsidR="00916E23" w:rsidRPr="00916E23" w:rsidRDefault="00916E23" w:rsidP="00916E23">
            <w:pPr>
              <w:autoSpaceDE w:val="0"/>
              <w:autoSpaceDN w:val="0"/>
              <w:adjustRightInd w:val="0"/>
              <w:rPr>
                <w:rFonts w:ascii="Times New Roman" w:hAnsi="Times New Roman" w:cs="Times New Roman"/>
                <w:b/>
                <w:bCs/>
                <w:color w:val="000000"/>
                <w:sz w:val="24"/>
                <w:szCs w:val="24"/>
              </w:rPr>
            </w:pPr>
            <w:r w:rsidRPr="008A26EE">
              <w:rPr>
                <w:rFonts w:ascii="Times New Roman" w:hAnsi="Times New Roman" w:cs="Times New Roman"/>
                <w:b/>
                <w:bCs/>
                <w:color w:val="000000"/>
                <w:sz w:val="24"/>
                <w:szCs w:val="24"/>
              </w:rPr>
              <w:t>UTVÄRDERING</w:t>
            </w:r>
          </w:p>
        </w:tc>
      </w:tr>
      <w:tr w:rsidR="00916E23" w:rsidTr="00916E23">
        <w:tc>
          <w:tcPr>
            <w:tcW w:w="9067" w:type="dxa"/>
          </w:tcPr>
          <w:p w:rsidR="00916E23" w:rsidRPr="008A26EE" w:rsidRDefault="00916E23" w:rsidP="00916E23">
            <w:pPr>
              <w:autoSpaceDE w:val="0"/>
              <w:autoSpaceDN w:val="0"/>
              <w:adjustRightInd w:val="0"/>
              <w:rPr>
                <w:rFonts w:ascii="Times New Roman" w:hAnsi="Times New Roman" w:cs="Times New Roman"/>
                <w:color w:val="000000"/>
                <w:sz w:val="24"/>
                <w:szCs w:val="24"/>
              </w:rPr>
            </w:pPr>
            <w:r w:rsidRPr="008A26EE">
              <w:rPr>
                <w:rFonts w:ascii="Times New Roman" w:hAnsi="Times New Roman" w:cs="Times New Roman"/>
                <w:color w:val="000000"/>
                <w:sz w:val="24"/>
                <w:szCs w:val="24"/>
              </w:rPr>
              <w:t>Ett par veckor efter att krisen/olyckan är över utvärderar krisgruppen insatserna. Låt någon</w:t>
            </w:r>
            <w:r>
              <w:rPr>
                <w:rFonts w:ascii="Times New Roman" w:hAnsi="Times New Roman" w:cs="Times New Roman"/>
                <w:color w:val="000000"/>
                <w:sz w:val="24"/>
                <w:szCs w:val="24"/>
              </w:rPr>
              <w:t xml:space="preserve"> </w:t>
            </w:r>
            <w:r w:rsidRPr="008A26EE">
              <w:rPr>
                <w:rFonts w:ascii="Times New Roman" w:hAnsi="Times New Roman" w:cs="Times New Roman"/>
                <w:color w:val="000000"/>
                <w:sz w:val="24"/>
                <w:szCs w:val="24"/>
              </w:rPr>
              <w:t xml:space="preserve">intervjua ett antal inblandade personer i förväg. Gå igenom journalen och sammanfatta händelserna. Värdera insatserna. Gå igenom intervjuerna. Diskutera hur krisplanen </w:t>
            </w:r>
            <w:r w:rsidRPr="008A26EE">
              <w:rPr>
                <w:rFonts w:ascii="Times New Roman" w:hAnsi="Times New Roman" w:cs="Times New Roman"/>
                <w:color w:val="000000"/>
                <w:sz w:val="24"/>
                <w:szCs w:val="24"/>
              </w:rPr>
              <w:lastRenderedPageBreak/>
              <w:t>fungerade, saknades något? Revidera vid behov krisplanen. Kontrollera att uppföljningssamtal och stödinsatser fungerar.</w:t>
            </w:r>
          </w:p>
        </w:tc>
      </w:tr>
    </w:tbl>
    <w:p w:rsidR="0087765C" w:rsidRPr="008A26EE" w:rsidRDefault="0087765C" w:rsidP="0087765C">
      <w:pPr>
        <w:autoSpaceDE w:val="0"/>
        <w:autoSpaceDN w:val="0"/>
        <w:adjustRightInd w:val="0"/>
        <w:rPr>
          <w:rFonts w:ascii="Times New Roman" w:hAnsi="Times New Roman" w:cs="Times New Roman"/>
          <w:b/>
          <w:bCs/>
          <w:color w:val="000000"/>
          <w:sz w:val="24"/>
          <w:szCs w:val="24"/>
        </w:rPr>
      </w:pPr>
    </w:p>
    <w:p w:rsidR="00916E23" w:rsidRPr="008A26EE" w:rsidRDefault="00916E23" w:rsidP="00916E23">
      <w:pPr>
        <w:pStyle w:val="Rubrik1"/>
      </w:pPr>
      <w:r>
        <w:t>Massmedia</w:t>
      </w:r>
      <w:r w:rsidRPr="008A26EE">
        <w:t>kontakter i samband med kris</w:t>
      </w:r>
    </w:p>
    <w:tbl>
      <w:tblPr>
        <w:tblStyle w:val="Tabellrutnt"/>
        <w:tblW w:w="0" w:type="auto"/>
        <w:tblLook w:val="04A0" w:firstRow="1" w:lastRow="0" w:firstColumn="1" w:lastColumn="0" w:noHBand="0" w:noVBand="1"/>
      </w:tblPr>
      <w:tblGrid>
        <w:gridCol w:w="9062"/>
      </w:tblGrid>
      <w:tr w:rsidR="00916E23" w:rsidTr="00C73830">
        <w:tc>
          <w:tcPr>
            <w:tcW w:w="9062" w:type="dxa"/>
            <w:shd w:val="clear" w:color="auto" w:fill="E7E6E6" w:themeFill="background2"/>
          </w:tcPr>
          <w:p w:rsidR="00916E23" w:rsidRPr="00916E23" w:rsidRDefault="00916E23" w:rsidP="0087765C">
            <w:pPr>
              <w:autoSpaceDE w:val="0"/>
              <w:autoSpaceDN w:val="0"/>
              <w:adjustRightInd w:val="0"/>
              <w:rPr>
                <w:rFonts w:ascii="Times New Roman" w:hAnsi="Times New Roman" w:cs="Times New Roman"/>
                <w:b/>
                <w:bCs/>
                <w:color w:val="000000"/>
                <w:sz w:val="24"/>
                <w:szCs w:val="24"/>
              </w:rPr>
            </w:pPr>
            <w:r w:rsidRPr="008A26EE">
              <w:rPr>
                <w:rFonts w:ascii="Times New Roman" w:hAnsi="Times New Roman" w:cs="Times New Roman"/>
                <w:b/>
                <w:bCs/>
                <w:color w:val="000000"/>
                <w:sz w:val="24"/>
                <w:szCs w:val="24"/>
              </w:rPr>
              <w:t>När journalisten ringer</w:t>
            </w:r>
          </w:p>
        </w:tc>
      </w:tr>
      <w:tr w:rsidR="00916E23" w:rsidTr="00916E23">
        <w:tc>
          <w:tcPr>
            <w:tcW w:w="9062" w:type="dxa"/>
          </w:tcPr>
          <w:p w:rsidR="00916E23" w:rsidRPr="008A26EE" w:rsidRDefault="00916E23" w:rsidP="00916E23">
            <w:pPr>
              <w:autoSpaceDE w:val="0"/>
              <w:autoSpaceDN w:val="0"/>
              <w:adjustRightInd w:val="0"/>
              <w:rPr>
                <w:rFonts w:ascii="Times New Roman" w:hAnsi="Times New Roman" w:cs="Times New Roman"/>
                <w:color w:val="000000"/>
                <w:sz w:val="24"/>
                <w:szCs w:val="24"/>
              </w:rPr>
            </w:pPr>
            <w:r w:rsidRPr="008A26EE">
              <w:rPr>
                <w:rFonts w:ascii="Times New Roman" w:hAnsi="Times New Roman" w:cs="Times New Roman"/>
                <w:color w:val="000000"/>
                <w:sz w:val="24"/>
                <w:szCs w:val="24"/>
              </w:rPr>
              <w:t>Fråga efter källan om det rör sig om en olycka eller ett dödsfall om journalistens uppgift är en nyhet för dig; uttala dig inte förrän du själv har haft möjlighet att kontrollera uppgiften om den inte kan uppges.</w:t>
            </w:r>
          </w:p>
          <w:p w:rsidR="00916E23" w:rsidRPr="008A26EE" w:rsidRDefault="00916E23" w:rsidP="00916E23">
            <w:pPr>
              <w:autoSpaceDE w:val="0"/>
              <w:autoSpaceDN w:val="0"/>
              <w:adjustRightInd w:val="0"/>
              <w:rPr>
                <w:rFonts w:ascii="Times New Roman" w:hAnsi="Times New Roman" w:cs="Times New Roman"/>
                <w:color w:val="000000"/>
                <w:sz w:val="24"/>
                <w:szCs w:val="24"/>
              </w:rPr>
            </w:pPr>
            <w:r w:rsidRPr="008A26EE">
              <w:rPr>
                <w:rFonts w:ascii="Times New Roman" w:hAnsi="Times New Roman" w:cs="Times New Roman"/>
                <w:color w:val="000000"/>
                <w:sz w:val="24"/>
                <w:szCs w:val="24"/>
              </w:rPr>
              <w:t>Skaffa respit. Även om du ”vet” vad du skall säga är det en god regel att be att få ringa upp om journalisten om fem-tio minuter. Fundera under tiden över och ordna:</w:t>
            </w:r>
          </w:p>
          <w:p w:rsidR="00916E23" w:rsidRPr="00916E23" w:rsidRDefault="00916E23" w:rsidP="00916E23">
            <w:pPr>
              <w:pStyle w:val="Liststycke"/>
              <w:numPr>
                <w:ilvl w:val="0"/>
                <w:numId w:val="1"/>
              </w:numPr>
              <w:autoSpaceDE w:val="0"/>
              <w:autoSpaceDN w:val="0"/>
              <w:adjustRightInd w:val="0"/>
              <w:rPr>
                <w:rFonts w:ascii="Times New Roman" w:hAnsi="Times New Roman" w:cs="Times New Roman"/>
                <w:color w:val="000000"/>
                <w:sz w:val="24"/>
                <w:szCs w:val="24"/>
              </w:rPr>
            </w:pPr>
            <w:r w:rsidRPr="00916E23">
              <w:rPr>
                <w:rFonts w:ascii="Times New Roman" w:hAnsi="Times New Roman" w:cs="Times New Roman"/>
                <w:color w:val="000000"/>
                <w:sz w:val="24"/>
                <w:szCs w:val="24"/>
              </w:rPr>
              <w:t>Vad vill journalisten?</w:t>
            </w:r>
          </w:p>
          <w:p w:rsidR="00916E23" w:rsidRPr="00916E23" w:rsidRDefault="00916E23" w:rsidP="00916E23">
            <w:pPr>
              <w:pStyle w:val="Liststycke"/>
              <w:numPr>
                <w:ilvl w:val="0"/>
                <w:numId w:val="1"/>
              </w:numPr>
              <w:autoSpaceDE w:val="0"/>
              <w:autoSpaceDN w:val="0"/>
              <w:adjustRightInd w:val="0"/>
              <w:rPr>
                <w:rFonts w:ascii="Times New Roman" w:hAnsi="Times New Roman" w:cs="Times New Roman"/>
                <w:color w:val="000000"/>
                <w:sz w:val="24"/>
                <w:szCs w:val="24"/>
              </w:rPr>
            </w:pPr>
            <w:r w:rsidRPr="00916E23">
              <w:rPr>
                <w:rFonts w:ascii="Times New Roman" w:hAnsi="Times New Roman" w:cs="Times New Roman"/>
                <w:color w:val="000000"/>
                <w:sz w:val="24"/>
                <w:szCs w:val="24"/>
              </w:rPr>
              <w:t>Är du rätt person att intervjua, ska du samråda med någon annan?</w:t>
            </w:r>
          </w:p>
          <w:p w:rsidR="00916E23" w:rsidRPr="00916E23" w:rsidRDefault="00916E23" w:rsidP="00916E23">
            <w:pPr>
              <w:pStyle w:val="Liststycke"/>
              <w:numPr>
                <w:ilvl w:val="0"/>
                <w:numId w:val="1"/>
              </w:numPr>
              <w:autoSpaceDE w:val="0"/>
              <w:autoSpaceDN w:val="0"/>
              <w:adjustRightInd w:val="0"/>
              <w:rPr>
                <w:rFonts w:ascii="Times New Roman" w:hAnsi="Times New Roman" w:cs="Times New Roman"/>
                <w:color w:val="000000"/>
                <w:sz w:val="24"/>
                <w:szCs w:val="24"/>
              </w:rPr>
            </w:pPr>
            <w:r w:rsidRPr="00916E23">
              <w:rPr>
                <w:rFonts w:ascii="Times New Roman" w:hAnsi="Times New Roman" w:cs="Times New Roman"/>
                <w:color w:val="000000"/>
                <w:sz w:val="24"/>
                <w:szCs w:val="24"/>
              </w:rPr>
              <w:t>Vad vill du få ut: fakta, budskap, argument.</w:t>
            </w:r>
          </w:p>
          <w:p w:rsidR="00916E23" w:rsidRPr="00916E23" w:rsidRDefault="00916E23" w:rsidP="00916E23">
            <w:pPr>
              <w:pStyle w:val="Liststycke"/>
              <w:numPr>
                <w:ilvl w:val="0"/>
                <w:numId w:val="1"/>
              </w:numPr>
              <w:autoSpaceDE w:val="0"/>
              <w:autoSpaceDN w:val="0"/>
              <w:adjustRightInd w:val="0"/>
              <w:rPr>
                <w:rFonts w:ascii="Times New Roman" w:hAnsi="Times New Roman" w:cs="Times New Roman"/>
                <w:color w:val="000000"/>
                <w:sz w:val="24"/>
                <w:szCs w:val="24"/>
              </w:rPr>
            </w:pPr>
            <w:r w:rsidRPr="00916E23">
              <w:rPr>
                <w:rFonts w:ascii="Times New Roman" w:hAnsi="Times New Roman" w:cs="Times New Roman"/>
                <w:color w:val="000000"/>
                <w:sz w:val="24"/>
                <w:szCs w:val="24"/>
              </w:rPr>
              <w:t>Skriv stolpar.</w:t>
            </w:r>
          </w:p>
          <w:p w:rsidR="00916E23" w:rsidRPr="00916E23" w:rsidRDefault="00916E23" w:rsidP="00916E23">
            <w:pPr>
              <w:pStyle w:val="Liststycke"/>
              <w:numPr>
                <w:ilvl w:val="0"/>
                <w:numId w:val="1"/>
              </w:numPr>
              <w:autoSpaceDE w:val="0"/>
              <w:autoSpaceDN w:val="0"/>
              <w:adjustRightInd w:val="0"/>
              <w:rPr>
                <w:rFonts w:ascii="Times New Roman" w:hAnsi="Times New Roman" w:cs="Times New Roman"/>
                <w:color w:val="000000"/>
                <w:sz w:val="24"/>
                <w:szCs w:val="24"/>
              </w:rPr>
            </w:pPr>
            <w:r w:rsidRPr="00916E23">
              <w:rPr>
                <w:rFonts w:ascii="Times New Roman" w:hAnsi="Times New Roman" w:cs="Times New Roman"/>
                <w:color w:val="000000"/>
                <w:sz w:val="24"/>
                <w:szCs w:val="24"/>
              </w:rPr>
              <w:t>Ha fakta tillgängliga.</w:t>
            </w:r>
          </w:p>
          <w:p w:rsidR="00916E23" w:rsidRPr="00916E23" w:rsidRDefault="00916E23" w:rsidP="00916E23">
            <w:pPr>
              <w:pStyle w:val="Liststycke"/>
              <w:numPr>
                <w:ilvl w:val="0"/>
                <w:numId w:val="1"/>
              </w:numPr>
              <w:autoSpaceDE w:val="0"/>
              <w:autoSpaceDN w:val="0"/>
              <w:adjustRightInd w:val="0"/>
              <w:rPr>
                <w:rFonts w:ascii="Times New Roman" w:hAnsi="Times New Roman" w:cs="Times New Roman"/>
                <w:color w:val="000000"/>
                <w:sz w:val="24"/>
                <w:szCs w:val="24"/>
              </w:rPr>
            </w:pPr>
            <w:r w:rsidRPr="00916E23">
              <w:rPr>
                <w:rFonts w:ascii="Times New Roman" w:hAnsi="Times New Roman" w:cs="Times New Roman"/>
                <w:color w:val="000000"/>
                <w:sz w:val="24"/>
                <w:szCs w:val="24"/>
              </w:rPr>
              <w:t>Undvik fackspråk.</w:t>
            </w:r>
          </w:p>
          <w:p w:rsidR="00916E23" w:rsidRPr="00916E23" w:rsidRDefault="00916E23" w:rsidP="00916E23">
            <w:pPr>
              <w:pStyle w:val="Liststycke"/>
              <w:numPr>
                <w:ilvl w:val="0"/>
                <w:numId w:val="1"/>
              </w:numPr>
              <w:autoSpaceDE w:val="0"/>
              <w:autoSpaceDN w:val="0"/>
              <w:adjustRightInd w:val="0"/>
              <w:rPr>
                <w:rFonts w:ascii="Times New Roman" w:hAnsi="Times New Roman" w:cs="Times New Roman"/>
                <w:color w:val="000000"/>
                <w:sz w:val="24"/>
                <w:szCs w:val="24"/>
              </w:rPr>
            </w:pPr>
            <w:r w:rsidRPr="00916E23">
              <w:rPr>
                <w:rFonts w:ascii="Times New Roman" w:hAnsi="Times New Roman" w:cs="Times New Roman"/>
                <w:color w:val="000000"/>
                <w:sz w:val="24"/>
                <w:szCs w:val="24"/>
              </w:rPr>
              <w:t>Tänk på att radio- eller teveintervjuer oftast bara är en och en halv minut.</w:t>
            </w:r>
            <w:r w:rsidRPr="00916E23">
              <w:rPr>
                <w:rFonts w:ascii="Times New Roman" w:hAnsi="Times New Roman" w:cs="Times New Roman"/>
                <w:color w:val="000000"/>
                <w:sz w:val="24"/>
                <w:szCs w:val="24"/>
              </w:rPr>
              <w:br/>
            </w:r>
          </w:p>
        </w:tc>
      </w:tr>
      <w:tr w:rsidR="00916E23" w:rsidTr="00C73830">
        <w:tc>
          <w:tcPr>
            <w:tcW w:w="9062" w:type="dxa"/>
            <w:shd w:val="clear" w:color="auto" w:fill="E7E6E6" w:themeFill="background2"/>
          </w:tcPr>
          <w:p w:rsidR="00916E23" w:rsidRPr="00916E23" w:rsidRDefault="00916E23" w:rsidP="0087765C">
            <w:pPr>
              <w:autoSpaceDE w:val="0"/>
              <w:autoSpaceDN w:val="0"/>
              <w:adjustRightInd w:val="0"/>
              <w:rPr>
                <w:rFonts w:ascii="Times New Roman" w:hAnsi="Times New Roman" w:cs="Times New Roman"/>
                <w:b/>
                <w:bCs/>
                <w:color w:val="000000"/>
                <w:sz w:val="24"/>
                <w:szCs w:val="24"/>
              </w:rPr>
            </w:pPr>
            <w:r w:rsidRPr="008A26EE">
              <w:rPr>
                <w:rFonts w:ascii="Times New Roman" w:hAnsi="Times New Roman" w:cs="Times New Roman"/>
                <w:b/>
                <w:bCs/>
                <w:color w:val="000000"/>
                <w:sz w:val="24"/>
                <w:szCs w:val="24"/>
              </w:rPr>
              <w:t>Berätta för journalisten om</w:t>
            </w:r>
          </w:p>
        </w:tc>
      </w:tr>
      <w:tr w:rsidR="00916E23" w:rsidTr="00916E23">
        <w:tc>
          <w:tcPr>
            <w:tcW w:w="9062" w:type="dxa"/>
          </w:tcPr>
          <w:p w:rsidR="00916E23" w:rsidRPr="00916E23" w:rsidRDefault="00916E23" w:rsidP="00916E23">
            <w:pPr>
              <w:pStyle w:val="Liststycke"/>
              <w:numPr>
                <w:ilvl w:val="0"/>
                <w:numId w:val="1"/>
              </w:numPr>
              <w:autoSpaceDE w:val="0"/>
              <w:autoSpaceDN w:val="0"/>
              <w:adjustRightInd w:val="0"/>
              <w:rPr>
                <w:rFonts w:ascii="Times New Roman" w:hAnsi="Times New Roman" w:cs="Times New Roman"/>
                <w:color w:val="000000"/>
                <w:sz w:val="24"/>
                <w:szCs w:val="24"/>
              </w:rPr>
            </w:pPr>
            <w:r w:rsidRPr="00916E23">
              <w:rPr>
                <w:rFonts w:ascii="Times New Roman" w:hAnsi="Times New Roman" w:cs="Times New Roman"/>
                <w:color w:val="000000"/>
                <w:sz w:val="24"/>
                <w:szCs w:val="24"/>
              </w:rPr>
              <w:t>Kunskap hos inblandade – erfarenhet, säkerhetsutbildning etc.</w:t>
            </w:r>
          </w:p>
          <w:p w:rsidR="00916E23" w:rsidRPr="00916E23" w:rsidRDefault="00916E23" w:rsidP="00916E23">
            <w:pPr>
              <w:pStyle w:val="Liststycke"/>
              <w:numPr>
                <w:ilvl w:val="0"/>
                <w:numId w:val="1"/>
              </w:numPr>
              <w:autoSpaceDE w:val="0"/>
              <w:autoSpaceDN w:val="0"/>
              <w:adjustRightInd w:val="0"/>
              <w:rPr>
                <w:rFonts w:ascii="Times New Roman" w:hAnsi="Times New Roman" w:cs="Times New Roman"/>
                <w:color w:val="000000"/>
                <w:sz w:val="24"/>
                <w:szCs w:val="24"/>
              </w:rPr>
            </w:pPr>
            <w:r w:rsidRPr="00916E23">
              <w:rPr>
                <w:rFonts w:ascii="Times New Roman" w:hAnsi="Times New Roman" w:cs="Times New Roman"/>
                <w:color w:val="000000"/>
                <w:sz w:val="24"/>
                <w:szCs w:val="24"/>
              </w:rPr>
              <w:t>Säkerhetsrutiner.</w:t>
            </w:r>
          </w:p>
          <w:p w:rsidR="00916E23" w:rsidRPr="00916E23" w:rsidRDefault="00916E23" w:rsidP="00916E23">
            <w:pPr>
              <w:pStyle w:val="Liststycke"/>
              <w:numPr>
                <w:ilvl w:val="0"/>
                <w:numId w:val="1"/>
              </w:numPr>
              <w:autoSpaceDE w:val="0"/>
              <w:autoSpaceDN w:val="0"/>
              <w:adjustRightInd w:val="0"/>
              <w:rPr>
                <w:rFonts w:ascii="Times New Roman" w:hAnsi="Times New Roman" w:cs="Times New Roman"/>
                <w:color w:val="000000"/>
                <w:sz w:val="24"/>
                <w:szCs w:val="24"/>
              </w:rPr>
            </w:pPr>
            <w:r w:rsidRPr="00916E23">
              <w:rPr>
                <w:rFonts w:ascii="Times New Roman" w:hAnsi="Times New Roman" w:cs="Times New Roman"/>
                <w:color w:val="000000"/>
                <w:sz w:val="24"/>
                <w:szCs w:val="24"/>
              </w:rPr>
              <w:t>Personlig säkerhetsutrustning om sådan finns.</w:t>
            </w:r>
          </w:p>
          <w:p w:rsidR="00916E23" w:rsidRPr="00916E23" w:rsidRDefault="00916E23" w:rsidP="00916E23">
            <w:pPr>
              <w:pStyle w:val="Liststycke"/>
              <w:numPr>
                <w:ilvl w:val="0"/>
                <w:numId w:val="1"/>
              </w:numPr>
              <w:autoSpaceDE w:val="0"/>
              <w:autoSpaceDN w:val="0"/>
              <w:adjustRightInd w:val="0"/>
              <w:rPr>
                <w:rFonts w:ascii="Times New Roman" w:hAnsi="Times New Roman" w:cs="Times New Roman"/>
                <w:color w:val="000000"/>
                <w:sz w:val="24"/>
                <w:szCs w:val="24"/>
              </w:rPr>
            </w:pPr>
            <w:r w:rsidRPr="00916E23">
              <w:rPr>
                <w:rFonts w:ascii="Times New Roman" w:hAnsi="Times New Roman" w:cs="Times New Roman"/>
                <w:color w:val="000000"/>
                <w:sz w:val="24"/>
                <w:szCs w:val="24"/>
              </w:rPr>
              <w:t>Anläggningens övriga säkerhet.</w:t>
            </w:r>
          </w:p>
          <w:p w:rsidR="00916E23" w:rsidRPr="00C73830" w:rsidRDefault="00916E23" w:rsidP="00916E23">
            <w:pPr>
              <w:pStyle w:val="Liststycke"/>
              <w:numPr>
                <w:ilvl w:val="0"/>
                <w:numId w:val="1"/>
              </w:numPr>
              <w:autoSpaceDE w:val="0"/>
              <w:autoSpaceDN w:val="0"/>
              <w:adjustRightInd w:val="0"/>
              <w:rPr>
                <w:rFonts w:ascii="Times New Roman" w:hAnsi="Times New Roman" w:cs="Times New Roman"/>
                <w:color w:val="000000"/>
                <w:sz w:val="24"/>
                <w:szCs w:val="24"/>
              </w:rPr>
            </w:pPr>
            <w:r w:rsidRPr="00916E23">
              <w:rPr>
                <w:rFonts w:ascii="Times New Roman" w:hAnsi="Times New Roman" w:cs="Times New Roman"/>
                <w:color w:val="000000"/>
                <w:sz w:val="24"/>
                <w:szCs w:val="24"/>
              </w:rPr>
              <w:t>Gärn</w:t>
            </w:r>
            <w:r w:rsidR="00C73830">
              <w:rPr>
                <w:rFonts w:ascii="Times New Roman" w:hAnsi="Times New Roman" w:cs="Times New Roman"/>
                <w:color w:val="000000"/>
                <w:sz w:val="24"/>
                <w:szCs w:val="24"/>
              </w:rPr>
              <w:t>a</w:t>
            </w:r>
            <w:r w:rsidRPr="00916E23">
              <w:rPr>
                <w:rFonts w:ascii="Times New Roman" w:hAnsi="Times New Roman" w:cs="Times New Roman"/>
                <w:color w:val="000000"/>
                <w:sz w:val="24"/>
                <w:szCs w:val="24"/>
              </w:rPr>
              <w:t xml:space="preserve"> om tidigare incidenter/olyckor av liknande slag och lärdomar av</w:t>
            </w:r>
            <w:r w:rsidR="00C73830">
              <w:rPr>
                <w:rFonts w:ascii="Times New Roman" w:hAnsi="Times New Roman" w:cs="Times New Roman"/>
                <w:color w:val="000000"/>
                <w:sz w:val="24"/>
                <w:szCs w:val="24"/>
              </w:rPr>
              <w:t xml:space="preserve"> </w:t>
            </w:r>
            <w:r w:rsidR="00C73830" w:rsidRPr="00C73830">
              <w:rPr>
                <w:rFonts w:ascii="Times New Roman" w:hAnsi="Times New Roman" w:cs="Times New Roman"/>
                <w:color w:val="000000"/>
                <w:sz w:val="24"/>
                <w:szCs w:val="24"/>
              </w:rPr>
              <w:t>dem</w:t>
            </w:r>
            <w:r w:rsidRPr="00C73830">
              <w:rPr>
                <w:rFonts w:ascii="Times New Roman" w:hAnsi="Times New Roman" w:cs="Times New Roman"/>
                <w:color w:val="000000"/>
                <w:sz w:val="24"/>
                <w:szCs w:val="24"/>
              </w:rPr>
              <w:t>.</w:t>
            </w:r>
          </w:p>
          <w:p w:rsidR="00916E23" w:rsidRPr="00C73830" w:rsidRDefault="00916E23" w:rsidP="0087765C">
            <w:pPr>
              <w:pStyle w:val="Liststycke"/>
              <w:numPr>
                <w:ilvl w:val="0"/>
                <w:numId w:val="1"/>
              </w:numPr>
              <w:autoSpaceDE w:val="0"/>
              <w:autoSpaceDN w:val="0"/>
              <w:adjustRightInd w:val="0"/>
              <w:rPr>
                <w:rFonts w:ascii="Times New Roman" w:hAnsi="Times New Roman" w:cs="Times New Roman"/>
                <w:color w:val="000000"/>
                <w:sz w:val="24"/>
                <w:szCs w:val="24"/>
              </w:rPr>
            </w:pPr>
            <w:r w:rsidRPr="00916E23">
              <w:rPr>
                <w:rFonts w:ascii="Times New Roman" w:hAnsi="Times New Roman" w:cs="Times New Roman"/>
                <w:color w:val="000000"/>
                <w:sz w:val="24"/>
                <w:szCs w:val="24"/>
              </w:rPr>
              <w:t>Ange kontaktpersoner med telefonnummer (helst mobilnummer)</w:t>
            </w:r>
          </w:p>
        </w:tc>
      </w:tr>
      <w:tr w:rsidR="00916E23" w:rsidTr="00C73830">
        <w:tc>
          <w:tcPr>
            <w:tcW w:w="9062" w:type="dxa"/>
            <w:shd w:val="clear" w:color="auto" w:fill="E7E6E6" w:themeFill="background2"/>
          </w:tcPr>
          <w:p w:rsidR="00916E23" w:rsidRPr="00916E23" w:rsidRDefault="00916E23" w:rsidP="00916E23">
            <w:pPr>
              <w:autoSpaceDE w:val="0"/>
              <w:autoSpaceDN w:val="0"/>
              <w:adjustRightInd w:val="0"/>
              <w:rPr>
                <w:rFonts w:ascii="Times New Roman" w:hAnsi="Times New Roman" w:cs="Times New Roman"/>
                <w:b/>
                <w:bCs/>
                <w:color w:val="000000"/>
                <w:sz w:val="24"/>
                <w:szCs w:val="24"/>
              </w:rPr>
            </w:pPr>
            <w:r w:rsidRPr="008A26EE">
              <w:rPr>
                <w:rFonts w:ascii="Times New Roman" w:hAnsi="Times New Roman" w:cs="Times New Roman"/>
                <w:b/>
                <w:bCs/>
                <w:color w:val="000000"/>
                <w:sz w:val="24"/>
                <w:szCs w:val="24"/>
              </w:rPr>
              <w:t>Fyra vanliga frågor från journalisten</w:t>
            </w:r>
          </w:p>
        </w:tc>
      </w:tr>
      <w:tr w:rsidR="00916E23" w:rsidTr="00916E23">
        <w:tc>
          <w:tcPr>
            <w:tcW w:w="9062" w:type="dxa"/>
          </w:tcPr>
          <w:p w:rsidR="00916E23" w:rsidRPr="008A26EE" w:rsidRDefault="00916E23" w:rsidP="00916E23">
            <w:pPr>
              <w:autoSpaceDE w:val="0"/>
              <w:autoSpaceDN w:val="0"/>
              <w:adjustRightInd w:val="0"/>
              <w:rPr>
                <w:rFonts w:ascii="Times New Roman" w:hAnsi="Times New Roman" w:cs="Times New Roman"/>
                <w:color w:val="000000"/>
                <w:sz w:val="24"/>
                <w:szCs w:val="24"/>
              </w:rPr>
            </w:pPr>
            <w:r w:rsidRPr="008A26EE">
              <w:rPr>
                <w:rFonts w:ascii="Times New Roman" w:hAnsi="Times New Roman" w:cs="Times New Roman"/>
                <w:color w:val="000000"/>
                <w:sz w:val="24"/>
                <w:szCs w:val="24"/>
              </w:rPr>
              <w:t>1) Händelseförloppet – lämna inte ut namn, kontakta anhöriga först.</w:t>
            </w:r>
          </w:p>
          <w:p w:rsidR="00916E23" w:rsidRPr="008A26EE" w:rsidRDefault="00916E23" w:rsidP="00916E23">
            <w:pPr>
              <w:autoSpaceDE w:val="0"/>
              <w:autoSpaceDN w:val="0"/>
              <w:adjustRightInd w:val="0"/>
              <w:rPr>
                <w:rFonts w:ascii="Times New Roman" w:hAnsi="Times New Roman" w:cs="Times New Roman"/>
                <w:color w:val="000000"/>
                <w:sz w:val="24"/>
                <w:szCs w:val="24"/>
              </w:rPr>
            </w:pPr>
            <w:r w:rsidRPr="008A26EE">
              <w:rPr>
                <w:rFonts w:ascii="Times New Roman" w:hAnsi="Times New Roman" w:cs="Times New Roman"/>
                <w:color w:val="000000"/>
                <w:sz w:val="24"/>
                <w:szCs w:val="24"/>
              </w:rPr>
              <w:t>2) Orsak och skuld – var försiktig, felaktiga slutsatser kritiseras i efterhand.</w:t>
            </w:r>
          </w:p>
          <w:p w:rsidR="00916E23" w:rsidRPr="008A26EE" w:rsidRDefault="00916E23" w:rsidP="00916E23">
            <w:pPr>
              <w:autoSpaceDE w:val="0"/>
              <w:autoSpaceDN w:val="0"/>
              <w:adjustRightInd w:val="0"/>
              <w:rPr>
                <w:rFonts w:ascii="Times New Roman" w:hAnsi="Times New Roman" w:cs="Times New Roman"/>
                <w:color w:val="000000"/>
                <w:sz w:val="24"/>
                <w:szCs w:val="24"/>
              </w:rPr>
            </w:pPr>
            <w:r w:rsidRPr="008A26EE">
              <w:rPr>
                <w:rFonts w:ascii="Times New Roman" w:hAnsi="Times New Roman" w:cs="Times New Roman"/>
                <w:color w:val="000000"/>
                <w:sz w:val="24"/>
                <w:szCs w:val="24"/>
              </w:rPr>
              <w:t>3) Säkerhet – hur var säkerheten tillgodosedd i det aktuella fallet?</w:t>
            </w:r>
          </w:p>
          <w:p w:rsidR="00916E23" w:rsidRPr="008A26EE" w:rsidRDefault="00916E23" w:rsidP="00916E23">
            <w:pPr>
              <w:autoSpaceDE w:val="0"/>
              <w:autoSpaceDN w:val="0"/>
              <w:adjustRightInd w:val="0"/>
              <w:rPr>
                <w:rFonts w:ascii="Times New Roman" w:hAnsi="Times New Roman" w:cs="Times New Roman"/>
                <w:color w:val="000000"/>
                <w:sz w:val="24"/>
                <w:szCs w:val="24"/>
              </w:rPr>
            </w:pPr>
            <w:r w:rsidRPr="008A26EE">
              <w:rPr>
                <w:rFonts w:ascii="Times New Roman" w:hAnsi="Times New Roman" w:cs="Times New Roman"/>
                <w:color w:val="000000"/>
                <w:sz w:val="24"/>
                <w:szCs w:val="24"/>
              </w:rPr>
              <w:t xml:space="preserve">4) Konsekvenser av olyckan </w:t>
            </w:r>
            <w:r w:rsidRPr="008A26EE">
              <w:rPr>
                <w:rFonts w:ascii="Times New Roman" w:hAnsi="Times New Roman" w:cs="Times New Roman"/>
                <w:b/>
                <w:bCs/>
                <w:color w:val="000000"/>
                <w:sz w:val="24"/>
                <w:szCs w:val="24"/>
              </w:rPr>
              <w:t xml:space="preserve">– </w:t>
            </w:r>
            <w:r w:rsidRPr="008A26EE">
              <w:rPr>
                <w:rFonts w:ascii="Times New Roman" w:hAnsi="Times New Roman" w:cs="Times New Roman"/>
                <w:color w:val="000000"/>
                <w:sz w:val="24"/>
                <w:szCs w:val="24"/>
              </w:rPr>
              <w:t>”Kommer ni att stoppa dessa moment?”, ”Kommer ni att höja åldern för att få delta i …?” ”Är det in</w:t>
            </w:r>
            <w:r w:rsidR="00C73830">
              <w:rPr>
                <w:rFonts w:ascii="Times New Roman" w:hAnsi="Times New Roman" w:cs="Times New Roman"/>
                <w:color w:val="000000"/>
                <w:sz w:val="24"/>
                <w:szCs w:val="24"/>
              </w:rPr>
              <w:t>te dags att ändra reglerna nu?”</w:t>
            </w:r>
          </w:p>
        </w:tc>
      </w:tr>
      <w:tr w:rsidR="00916E23" w:rsidTr="00C73830">
        <w:tc>
          <w:tcPr>
            <w:tcW w:w="9062" w:type="dxa"/>
            <w:shd w:val="clear" w:color="auto" w:fill="E7E6E6" w:themeFill="background2"/>
          </w:tcPr>
          <w:p w:rsidR="00916E23" w:rsidRPr="00916E23" w:rsidRDefault="00916E23" w:rsidP="00916E23">
            <w:pPr>
              <w:autoSpaceDE w:val="0"/>
              <w:autoSpaceDN w:val="0"/>
              <w:adjustRightInd w:val="0"/>
              <w:rPr>
                <w:rFonts w:ascii="Times New Roman" w:hAnsi="Times New Roman" w:cs="Times New Roman"/>
                <w:b/>
                <w:bCs/>
                <w:color w:val="000000"/>
                <w:sz w:val="24"/>
                <w:szCs w:val="24"/>
              </w:rPr>
            </w:pPr>
            <w:r w:rsidRPr="008A26EE">
              <w:rPr>
                <w:rFonts w:ascii="Times New Roman" w:hAnsi="Times New Roman" w:cs="Times New Roman"/>
                <w:b/>
                <w:bCs/>
                <w:color w:val="000000"/>
                <w:sz w:val="24"/>
                <w:szCs w:val="24"/>
              </w:rPr>
              <w:t>TV- och radiointervjuer</w:t>
            </w:r>
          </w:p>
        </w:tc>
      </w:tr>
      <w:tr w:rsidR="00916E23" w:rsidTr="00916E23">
        <w:tc>
          <w:tcPr>
            <w:tcW w:w="9062" w:type="dxa"/>
          </w:tcPr>
          <w:p w:rsidR="00916E23" w:rsidRPr="008A26EE" w:rsidRDefault="00916E23" w:rsidP="00916E23">
            <w:pPr>
              <w:autoSpaceDE w:val="0"/>
              <w:autoSpaceDN w:val="0"/>
              <w:adjustRightInd w:val="0"/>
              <w:rPr>
                <w:rFonts w:ascii="Times New Roman" w:hAnsi="Times New Roman" w:cs="Times New Roman"/>
                <w:color w:val="000000"/>
                <w:sz w:val="24"/>
                <w:szCs w:val="24"/>
              </w:rPr>
            </w:pPr>
            <w:r w:rsidRPr="008A26EE">
              <w:rPr>
                <w:rFonts w:ascii="Times New Roman" w:hAnsi="Times New Roman" w:cs="Times New Roman"/>
                <w:color w:val="000000"/>
                <w:sz w:val="24"/>
                <w:szCs w:val="24"/>
              </w:rPr>
              <w:t>TV- och radiointervjuer är oftast s k ”en och”, d v s en och en halv minut; det kräver koncentrerade uttalanden. Tänk därför på:</w:t>
            </w:r>
          </w:p>
          <w:p w:rsidR="00916E23" w:rsidRPr="00916E23" w:rsidRDefault="00916E23" w:rsidP="00916E23">
            <w:pPr>
              <w:pStyle w:val="Liststycke"/>
              <w:numPr>
                <w:ilvl w:val="0"/>
                <w:numId w:val="1"/>
              </w:numPr>
              <w:autoSpaceDE w:val="0"/>
              <w:autoSpaceDN w:val="0"/>
              <w:adjustRightInd w:val="0"/>
              <w:rPr>
                <w:rFonts w:ascii="Times New Roman" w:hAnsi="Times New Roman" w:cs="Times New Roman"/>
                <w:color w:val="000000"/>
                <w:sz w:val="24"/>
                <w:szCs w:val="24"/>
              </w:rPr>
            </w:pPr>
            <w:r w:rsidRPr="00916E23">
              <w:rPr>
                <w:rFonts w:ascii="Times New Roman" w:hAnsi="Times New Roman" w:cs="Times New Roman"/>
                <w:color w:val="000000"/>
                <w:sz w:val="24"/>
                <w:szCs w:val="24"/>
              </w:rPr>
              <w:t>Säg det viktigaste först, kort och koncist.</w:t>
            </w:r>
          </w:p>
          <w:p w:rsidR="00916E23" w:rsidRPr="00916E23" w:rsidRDefault="00916E23" w:rsidP="00916E23">
            <w:pPr>
              <w:pStyle w:val="Liststycke"/>
              <w:numPr>
                <w:ilvl w:val="0"/>
                <w:numId w:val="1"/>
              </w:numPr>
              <w:autoSpaceDE w:val="0"/>
              <w:autoSpaceDN w:val="0"/>
              <w:adjustRightInd w:val="0"/>
              <w:rPr>
                <w:rFonts w:ascii="Times New Roman" w:hAnsi="Times New Roman" w:cs="Times New Roman"/>
                <w:color w:val="000000"/>
                <w:sz w:val="24"/>
                <w:szCs w:val="24"/>
              </w:rPr>
            </w:pPr>
            <w:r w:rsidRPr="00916E23">
              <w:rPr>
                <w:rFonts w:ascii="Times New Roman" w:hAnsi="Times New Roman" w:cs="Times New Roman"/>
                <w:color w:val="000000"/>
                <w:sz w:val="24"/>
                <w:szCs w:val="24"/>
              </w:rPr>
              <w:t>Var ärlig.</w:t>
            </w:r>
          </w:p>
          <w:p w:rsidR="00916E23" w:rsidRPr="00916E23" w:rsidRDefault="00916E23" w:rsidP="00916E23">
            <w:pPr>
              <w:pStyle w:val="Liststycke"/>
              <w:numPr>
                <w:ilvl w:val="0"/>
                <w:numId w:val="1"/>
              </w:numPr>
              <w:autoSpaceDE w:val="0"/>
              <w:autoSpaceDN w:val="0"/>
              <w:adjustRightInd w:val="0"/>
              <w:rPr>
                <w:rFonts w:ascii="Times New Roman" w:hAnsi="Times New Roman" w:cs="Times New Roman"/>
                <w:color w:val="000000"/>
                <w:sz w:val="24"/>
                <w:szCs w:val="24"/>
              </w:rPr>
            </w:pPr>
            <w:r w:rsidRPr="00916E23">
              <w:rPr>
                <w:rFonts w:ascii="Times New Roman" w:hAnsi="Times New Roman" w:cs="Times New Roman"/>
                <w:color w:val="000000"/>
                <w:sz w:val="24"/>
                <w:szCs w:val="24"/>
              </w:rPr>
              <w:t xml:space="preserve">Säg aldrig något ”off the record”, det vill säga nämn inte saker för en journalist som du egentligen inte vill offentliggöra. </w:t>
            </w:r>
          </w:p>
          <w:p w:rsidR="00916E23" w:rsidRDefault="00916E23" w:rsidP="00916E23">
            <w:pPr>
              <w:pStyle w:val="Liststycke"/>
              <w:numPr>
                <w:ilvl w:val="0"/>
                <w:numId w:val="1"/>
              </w:numPr>
              <w:autoSpaceDE w:val="0"/>
              <w:autoSpaceDN w:val="0"/>
              <w:adjustRightInd w:val="0"/>
              <w:rPr>
                <w:rFonts w:ascii="Times New Roman" w:hAnsi="Times New Roman" w:cs="Times New Roman"/>
                <w:color w:val="000000"/>
                <w:sz w:val="24"/>
                <w:szCs w:val="24"/>
              </w:rPr>
            </w:pPr>
            <w:r w:rsidRPr="00916E23">
              <w:rPr>
                <w:rFonts w:ascii="Times New Roman" w:hAnsi="Times New Roman" w:cs="Times New Roman"/>
                <w:color w:val="000000"/>
                <w:sz w:val="24"/>
                <w:szCs w:val="24"/>
              </w:rPr>
              <w:t>Be att få läsa artikeln/</w:t>
            </w:r>
            <w:r>
              <w:rPr>
                <w:rFonts w:ascii="Times New Roman" w:hAnsi="Times New Roman" w:cs="Times New Roman"/>
                <w:color w:val="000000"/>
                <w:sz w:val="24"/>
                <w:szCs w:val="24"/>
              </w:rPr>
              <w:t>höra inslaget före publicering.</w:t>
            </w:r>
          </w:p>
          <w:p w:rsidR="00916E23" w:rsidRPr="008A26EE" w:rsidRDefault="00916E23" w:rsidP="00916E23">
            <w:pPr>
              <w:autoSpaceDE w:val="0"/>
              <w:autoSpaceDN w:val="0"/>
              <w:adjustRightInd w:val="0"/>
              <w:rPr>
                <w:rFonts w:ascii="Times New Roman" w:hAnsi="Times New Roman" w:cs="Times New Roman"/>
                <w:color w:val="000000"/>
                <w:sz w:val="24"/>
                <w:szCs w:val="24"/>
              </w:rPr>
            </w:pPr>
            <w:r w:rsidRPr="00916E23">
              <w:rPr>
                <w:rFonts w:ascii="Times New Roman" w:hAnsi="Times New Roman" w:cs="Times New Roman"/>
                <w:color w:val="000000"/>
                <w:sz w:val="24"/>
                <w:szCs w:val="24"/>
              </w:rPr>
              <w:t>Underrätta övriga inblandade, i krisgrupp eller förening/förbund, om ditt uttalande.</w:t>
            </w:r>
          </w:p>
        </w:tc>
      </w:tr>
    </w:tbl>
    <w:p w:rsidR="0087765C" w:rsidRPr="00916E23" w:rsidRDefault="0087765C" w:rsidP="0087765C">
      <w:pPr>
        <w:autoSpaceDE w:val="0"/>
        <w:autoSpaceDN w:val="0"/>
        <w:adjustRightInd w:val="0"/>
        <w:rPr>
          <w:rFonts w:ascii="Times New Roman" w:hAnsi="Times New Roman" w:cs="Times New Roman"/>
          <w:color w:val="000000"/>
          <w:sz w:val="24"/>
          <w:szCs w:val="24"/>
        </w:rPr>
      </w:pPr>
    </w:p>
    <w:p w:rsidR="00C73830" w:rsidRDefault="00C73830">
      <w:pPr>
        <w:rPr>
          <w:rFonts w:ascii="Baskerville Old Face" w:hAnsi="Baskerville Old Face"/>
          <w:sz w:val="24"/>
        </w:rPr>
      </w:pPr>
      <w:bookmarkStart w:id="0" w:name="_GoBack"/>
      <w:bookmarkEnd w:id="0"/>
    </w:p>
    <w:sectPr w:rsidR="00C73830">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96CC9" w:rsidRDefault="00196CC9" w:rsidP="00AA052C">
      <w:pPr>
        <w:spacing w:after="0" w:line="240" w:lineRule="auto"/>
      </w:pPr>
      <w:r>
        <w:separator/>
      </w:r>
    </w:p>
  </w:endnote>
  <w:endnote w:type="continuationSeparator" w:id="0">
    <w:p w:rsidR="00196CC9" w:rsidRDefault="00196CC9" w:rsidP="00AA05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Open Sans">
    <w:altName w:val="Times New Roman"/>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0002AFF" w:usb1="C000247B" w:usb2="00000009" w:usb3="00000000" w:csb0="000001FF" w:csb1="00000000"/>
  </w:font>
  <w:font w:name="RotisSansSerif">
    <w:altName w:val="RotisSansSerif"/>
    <w:panose1 w:val="020B0604020202020204"/>
    <w:charset w:val="00"/>
    <w:family w:val="roman"/>
    <w:notTrueType/>
    <w:pitch w:val="default"/>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052C" w:rsidRDefault="00AA052C">
    <w:pPr>
      <w:pStyle w:val="Sidfot"/>
      <w:jc w:val="center"/>
    </w:pPr>
    <w:r>
      <w:t xml:space="preserve">Sida </w:t>
    </w:r>
    <w:sdt>
      <w:sdtPr>
        <w:id w:val="1185026184"/>
        <w:docPartObj>
          <w:docPartGallery w:val="Page Numbers (Bottom of Page)"/>
          <w:docPartUnique/>
        </w:docPartObj>
      </w:sdtPr>
      <w:sdtEndPr/>
      <w:sdtContent>
        <w:r>
          <w:fldChar w:fldCharType="begin"/>
        </w:r>
        <w:r>
          <w:instrText>PAGE   \* MERGEFORMAT</w:instrText>
        </w:r>
        <w:r>
          <w:fldChar w:fldCharType="separate"/>
        </w:r>
        <w:r>
          <w:rPr>
            <w:noProof/>
          </w:rPr>
          <w:t>7</w:t>
        </w:r>
        <w:r>
          <w:fldChar w:fldCharType="end"/>
        </w:r>
      </w:sdtContent>
    </w:sdt>
  </w:p>
  <w:p w:rsidR="00AA052C" w:rsidRDefault="00AA052C">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96CC9" w:rsidRDefault="00196CC9" w:rsidP="00AA052C">
      <w:pPr>
        <w:spacing w:after="0" w:line="240" w:lineRule="auto"/>
      </w:pPr>
      <w:r>
        <w:separator/>
      </w:r>
    </w:p>
  </w:footnote>
  <w:footnote w:type="continuationSeparator" w:id="0">
    <w:p w:rsidR="00196CC9" w:rsidRDefault="00196CC9" w:rsidP="00AA05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052C" w:rsidRPr="00AA052C" w:rsidRDefault="00AA052C" w:rsidP="00AA052C">
    <w:pPr>
      <w:pStyle w:val="Rubrik"/>
      <w:rPr>
        <w:b/>
        <w:sz w:val="44"/>
      </w:rPr>
    </w:pPr>
    <w:r>
      <w:rPr>
        <w:noProof/>
      </w:rPr>
      <mc:AlternateContent>
        <mc:Choice Requires="wps">
          <w:drawing>
            <wp:anchor distT="45720" distB="45720" distL="114300" distR="114300" simplePos="0" relativeHeight="251659264" behindDoc="0" locked="0" layoutInCell="1" allowOverlap="1" wp14:anchorId="683F6695" wp14:editId="634F4435">
              <wp:simplePos x="0" y="0"/>
              <wp:positionH relativeFrom="margin">
                <wp:align>right</wp:align>
              </wp:positionH>
              <wp:positionV relativeFrom="paragraph">
                <wp:posOffset>7620</wp:posOffset>
              </wp:positionV>
              <wp:extent cx="895350" cy="803910"/>
              <wp:effectExtent l="0" t="0" r="0" b="0"/>
              <wp:wrapSquare wrapText="bothSides"/>
              <wp:docPr id="21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803910"/>
                      </a:xfrm>
                      <a:prstGeom prst="rect">
                        <a:avLst/>
                      </a:prstGeom>
                      <a:solidFill>
                        <a:srgbClr val="FFFFFF"/>
                      </a:solidFill>
                      <a:ln w="9525">
                        <a:noFill/>
                        <a:miter lim="800000"/>
                        <a:headEnd/>
                        <a:tailEnd/>
                      </a:ln>
                    </wps:spPr>
                    <wps:txbx>
                      <w:txbxContent>
                        <w:p w:rsidR="00AA052C" w:rsidRDefault="00AA052C">
                          <w:r>
                            <w:rPr>
                              <w:noProof/>
                              <w:lang w:eastAsia="sv-SE"/>
                            </w:rPr>
                            <w:drawing>
                              <wp:inline distT="0" distB="0" distL="0" distR="0" wp14:anchorId="7337ED9A" wp14:editId="43A331F1">
                                <wp:extent cx="760095" cy="756659"/>
                                <wp:effectExtent l="0" t="0" r="1905" b="5715"/>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C logga Gul-Blå.png"/>
                                        <pic:cNvPicPr/>
                                      </pic:nvPicPr>
                                      <pic:blipFill>
                                        <a:blip r:embed="rId1">
                                          <a:extLst>
                                            <a:ext uri="{28A0092B-C50C-407E-A947-70E740481C1C}">
                                              <a14:useLocalDpi xmlns:a14="http://schemas.microsoft.com/office/drawing/2010/main" val="0"/>
                                            </a:ext>
                                          </a:extLst>
                                        </a:blip>
                                        <a:stretch>
                                          <a:fillRect/>
                                        </a:stretch>
                                      </pic:blipFill>
                                      <pic:spPr>
                                        <a:xfrm>
                                          <a:off x="0" y="0"/>
                                          <a:ext cx="765434" cy="761974"/>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83F6695" id="_x0000_t202" coordsize="21600,21600" o:spt="202" path="m,l,21600r21600,l21600,xe">
              <v:stroke joinstyle="miter"/>
              <v:path gradientshapeok="t" o:connecttype="rect"/>
            </v:shapetype>
            <v:shape id="Textruta 2" o:spid="_x0000_s1026" type="#_x0000_t202" style="position:absolute;margin-left:19.3pt;margin-top:.6pt;width:70.5pt;height:63.3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" stroked="f">
              <v:textbox>
                <w:txbxContent>
                  <w:p w:rsidR="00AA052C" w:rsidRDefault="00AA052C">
                    <w:r>
                      <w:rPr>
                        <w:noProof/>
                        <w:lang w:eastAsia="sv-SE"/>
                      </w:rPr>
                      <w:drawing>
                        <wp:inline distT="0" distB="0" distL="0" distR="0" wp14:anchorId="7337ED9A" wp14:editId="43A331F1">
                          <wp:extent cx="760095" cy="756659"/>
                          <wp:effectExtent l="0" t="0" r="1905" b="5715"/>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C logga Gul-Blå.png"/>
                                  <pic:cNvPicPr/>
                                </pic:nvPicPr>
                                <pic:blipFill>
                                  <a:blip r:embed="rId2">
                                    <a:extLst>
                                      <a:ext uri="{28A0092B-C50C-407E-A947-70E740481C1C}">
                                        <a14:useLocalDpi xmlns:a14="http://schemas.microsoft.com/office/drawing/2010/main" val="0"/>
                                      </a:ext>
                                    </a:extLst>
                                  </a:blip>
                                  <a:stretch>
                                    <a:fillRect/>
                                  </a:stretch>
                                </pic:blipFill>
                                <pic:spPr>
                                  <a:xfrm>
                                    <a:off x="0" y="0"/>
                                    <a:ext cx="765434" cy="761974"/>
                                  </a:xfrm>
                                  <a:prstGeom prst="rect">
                                    <a:avLst/>
                                  </a:prstGeom>
                                </pic:spPr>
                              </pic:pic>
                            </a:graphicData>
                          </a:graphic>
                        </wp:inline>
                      </w:drawing>
                    </w:r>
                  </w:p>
                </w:txbxContent>
              </v:textbox>
              <w10:wrap type="square" anchorx="margin"/>
            </v:shape>
          </w:pict>
        </mc:Fallback>
      </mc:AlternateContent>
    </w:r>
    <w:r w:rsidRPr="00AA052C">
      <w:rPr>
        <w:b/>
        <w:sz w:val="44"/>
      </w:rPr>
      <w:t>Säkerhetshandledning för Godkända kanotcentraler</w:t>
    </w:r>
  </w:p>
  <w:p w:rsidR="00AA052C" w:rsidRDefault="00AA052C">
    <w:pPr>
      <w:pStyle w:val="Sidhuvud"/>
    </w:pPr>
  </w:p>
  <w:p w:rsidR="00AA052C" w:rsidRDefault="00AA052C">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140245"/>
    <w:multiLevelType w:val="hybridMultilevel"/>
    <w:tmpl w:val="8BF23776"/>
    <w:lvl w:ilvl="0" w:tplc="D924F674">
      <w:numFmt w:val="bullet"/>
      <w:lvlText w:val="-"/>
      <w:lvlJc w:val="left"/>
      <w:pPr>
        <w:ind w:left="720" w:hanging="360"/>
      </w:pPr>
      <w:rPr>
        <w:rFonts w:ascii="Calibri" w:eastAsiaTheme="minorHAnsi" w:hAnsi="Calibri" w:cstheme="minorBidi"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2A007278"/>
    <w:multiLevelType w:val="hybridMultilevel"/>
    <w:tmpl w:val="B5889DB0"/>
    <w:lvl w:ilvl="0" w:tplc="A18AA724">
      <w:numFmt w:val="bullet"/>
      <w:lvlText w:val="-"/>
      <w:lvlJc w:val="left"/>
      <w:pPr>
        <w:ind w:left="720" w:hanging="360"/>
      </w:pPr>
      <w:rPr>
        <w:rFonts w:ascii="Arial" w:eastAsiaTheme="minorHAnsi" w:hAnsi="Arial" w:cs="Arial" w:hint="default"/>
        <w:b/>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344B648B"/>
    <w:multiLevelType w:val="hybridMultilevel"/>
    <w:tmpl w:val="15688354"/>
    <w:lvl w:ilvl="0" w:tplc="3498020E">
      <w:start w:val="3"/>
      <w:numFmt w:val="bullet"/>
      <w:lvlText w:val="-"/>
      <w:lvlJc w:val="left"/>
      <w:pPr>
        <w:ind w:left="720" w:hanging="360"/>
      </w:pPr>
      <w:rPr>
        <w:rFonts w:ascii="Times New Roman" w:eastAsiaTheme="minorHAns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3A4070D0"/>
    <w:multiLevelType w:val="hybridMultilevel"/>
    <w:tmpl w:val="9CFA9C60"/>
    <w:lvl w:ilvl="0" w:tplc="041D0011">
      <w:start w:val="1"/>
      <w:numFmt w:val="decimal"/>
      <w:lvlText w:val="%1)"/>
      <w:lvlJc w:val="left"/>
      <w:pPr>
        <w:ind w:left="720" w:hanging="360"/>
      </w:pPr>
      <w:rPr>
        <w:rFonts w:hint="default"/>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7C2B4272"/>
    <w:multiLevelType w:val="hybridMultilevel"/>
    <w:tmpl w:val="78A00982"/>
    <w:lvl w:ilvl="0" w:tplc="76F06BAE">
      <w:numFmt w:val="bullet"/>
      <w:lvlText w:val="-"/>
      <w:lvlJc w:val="left"/>
      <w:pPr>
        <w:ind w:left="720" w:hanging="360"/>
      </w:pPr>
      <w:rPr>
        <w:rFonts w:ascii="Open Sans" w:eastAsiaTheme="minorHAnsi" w:hAnsi="Open Sans" w:cstheme="minorBidi"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54FE"/>
    <w:rsid w:val="00004C3B"/>
    <w:rsid w:val="00064E71"/>
    <w:rsid w:val="000B0D08"/>
    <w:rsid w:val="000B41CF"/>
    <w:rsid w:val="000C5863"/>
    <w:rsid w:val="0015405E"/>
    <w:rsid w:val="00196CC9"/>
    <w:rsid w:val="001D7174"/>
    <w:rsid w:val="002225CF"/>
    <w:rsid w:val="00276558"/>
    <w:rsid w:val="0028511B"/>
    <w:rsid w:val="002B3639"/>
    <w:rsid w:val="002D2F7A"/>
    <w:rsid w:val="0033510E"/>
    <w:rsid w:val="00370F97"/>
    <w:rsid w:val="003C0016"/>
    <w:rsid w:val="00427853"/>
    <w:rsid w:val="00465157"/>
    <w:rsid w:val="004A4256"/>
    <w:rsid w:val="004B3423"/>
    <w:rsid w:val="004B6B9D"/>
    <w:rsid w:val="004C0486"/>
    <w:rsid w:val="004F24EE"/>
    <w:rsid w:val="00530AF2"/>
    <w:rsid w:val="00561EE2"/>
    <w:rsid w:val="006B38B5"/>
    <w:rsid w:val="006B40F8"/>
    <w:rsid w:val="007102D0"/>
    <w:rsid w:val="0076382A"/>
    <w:rsid w:val="007909A1"/>
    <w:rsid w:val="007F38AB"/>
    <w:rsid w:val="00851509"/>
    <w:rsid w:val="008518F6"/>
    <w:rsid w:val="0087765C"/>
    <w:rsid w:val="00884C83"/>
    <w:rsid w:val="008A100D"/>
    <w:rsid w:val="008D3F21"/>
    <w:rsid w:val="00911BFC"/>
    <w:rsid w:val="00916E23"/>
    <w:rsid w:val="00967A29"/>
    <w:rsid w:val="009C2A26"/>
    <w:rsid w:val="00A12B29"/>
    <w:rsid w:val="00A217F4"/>
    <w:rsid w:val="00A57DDC"/>
    <w:rsid w:val="00A654FE"/>
    <w:rsid w:val="00A911E9"/>
    <w:rsid w:val="00A91C40"/>
    <w:rsid w:val="00AA052C"/>
    <w:rsid w:val="00AA29A6"/>
    <w:rsid w:val="00AE1FF1"/>
    <w:rsid w:val="00AE50C4"/>
    <w:rsid w:val="00B00B47"/>
    <w:rsid w:val="00B755A4"/>
    <w:rsid w:val="00BD6238"/>
    <w:rsid w:val="00BE298D"/>
    <w:rsid w:val="00C10F62"/>
    <w:rsid w:val="00C43254"/>
    <w:rsid w:val="00C73830"/>
    <w:rsid w:val="00C83B82"/>
    <w:rsid w:val="00CB4EE5"/>
    <w:rsid w:val="00CD2FE7"/>
    <w:rsid w:val="00D63C2E"/>
    <w:rsid w:val="00DA1061"/>
    <w:rsid w:val="00DA3C1A"/>
    <w:rsid w:val="00DB4B3A"/>
    <w:rsid w:val="00DC6D56"/>
    <w:rsid w:val="00DE390D"/>
    <w:rsid w:val="00DF084B"/>
    <w:rsid w:val="00E75E54"/>
    <w:rsid w:val="00EC7AFE"/>
    <w:rsid w:val="00F117B0"/>
    <w:rsid w:val="00F354FE"/>
    <w:rsid w:val="00F4510C"/>
    <w:rsid w:val="00F60A47"/>
    <w:rsid w:val="00F97D49"/>
    <w:rsid w:val="00FC1A94"/>
    <w:rsid w:val="00FD4C45"/>
    <w:rsid w:val="00FD6EAB"/>
    <w:rsid w:val="00FE1EA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61CD9D"/>
  <w15:chartTrackingRefBased/>
  <w15:docId w15:val="{14699E0B-F5D5-426A-B305-9D4BDA9C1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A654F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Rubrik2">
    <w:name w:val="heading 2"/>
    <w:basedOn w:val="Normal"/>
    <w:next w:val="Normal"/>
    <w:link w:val="Rubrik2Char"/>
    <w:uiPriority w:val="9"/>
    <w:unhideWhenUsed/>
    <w:qFormat/>
    <w:rsid w:val="00A654F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Rubrik3">
    <w:name w:val="heading 3"/>
    <w:basedOn w:val="Normal"/>
    <w:next w:val="Normal"/>
    <w:link w:val="Rubrik3Char"/>
    <w:uiPriority w:val="9"/>
    <w:unhideWhenUsed/>
    <w:qFormat/>
    <w:rsid w:val="002B363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Rubrik">
    <w:name w:val="Title"/>
    <w:basedOn w:val="Normal"/>
    <w:next w:val="Normal"/>
    <w:link w:val="RubrikChar"/>
    <w:uiPriority w:val="10"/>
    <w:qFormat/>
    <w:rsid w:val="00A654F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A654FE"/>
    <w:rPr>
      <w:rFonts w:asciiTheme="majorHAnsi" w:eastAsiaTheme="majorEastAsia" w:hAnsiTheme="majorHAnsi" w:cstheme="majorBidi"/>
      <w:spacing w:val="-10"/>
      <w:kern w:val="28"/>
      <w:sz w:val="56"/>
      <w:szCs w:val="56"/>
    </w:rPr>
  </w:style>
  <w:style w:type="paragraph" w:styleId="Liststycke">
    <w:name w:val="List Paragraph"/>
    <w:basedOn w:val="Normal"/>
    <w:uiPriority w:val="34"/>
    <w:qFormat/>
    <w:rsid w:val="00A654FE"/>
    <w:pPr>
      <w:ind w:left="720"/>
      <w:contextualSpacing/>
    </w:pPr>
  </w:style>
  <w:style w:type="character" w:customStyle="1" w:styleId="Rubrik1Char">
    <w:name w:val="Rubrik 1 Char"/>
    <w:basedOn w:val="Standardstycketeckensnitt"/>
    <w:link w:val="Rubrik1"/>
    <w:uiPriority w:val="9"/>
    <w:rsid w:val="00A654FE"/>
    <w:rPr>
      <w:rFonts w:asciiTheme="majorHAnsi" w:eastAsiaTheme="majorEastAsia" w:hAnsiTheme="majorHAnsi" w:cstheme="majorBidi"/>
      <w:color w:val="2E74B5" w:themeColor="accent1" w:themeShade="BF"/>
      <w:sz w:val="32"/>
      <w:szCs w:val="32"/>
    </w:rPr>
  </w:style>
  <w:style w:type="character" w:customStyle="1" w:styleId="Rubrik2Char">
    <w:name w:val="Rubrik 2 Char"/>
    <w:basedOn w:val="Standardstycketeckensnitt"/>
    <w:link w:val="Rubrik2"/>
    <w:uiPriority w:val="9"/>
    <w:rsid w:val="00A654FE"/>
    <w:rPr>
      <w:rFonts w:asciiTheme="majorHAnsi" w:eastAsiaTheme="majorEastAsia" w:hAnsiTheme="majorHAnsi" w:cstheme="majorBidi"/>
      <w:color w:val="2E74B5" w:themeColor="accent1" w:themeShade="BF"/>
      <w:sz w:val="26"/>
      <w:szCs w:val="26"/>
    </w:rPr>
  </w:style>
  <w:style w:type="paragraph" w:styleId="Ingetavstnd">
    <w:name w:val="No Spacing"/>
    <w:uiPriority w:val="1"/>
    <w:qFormat/>
    <w:rsid w:val="00F117B0"/>
    <w:pPr>
      <w:spacing w:after="0" w:line="240" w:lineRule="auto"/>
    </w:pPr>
  </w:style>
  <w:style w:type="character" w:customStyle="1" w:styleId="Rubrik3Char">
    <w:name w:val="Rubrik 3 Char"/>
    <w:basedOn w:val="Standardstycketeckensnitt"/>
    <w:link w:val="Rubrik3"/>
    <w:uiPriority w:val="9"/>
    <w:rsid w:val="002B3639"/>
    <w:rPr>
      <w:rFonts w:asciiTheme="majorHAnsi" w:eastAsiaTheme="majorEastAsia" w:hAnsiTheme="majorHAnsi" w:cstheme="majorBidi"/>
      <w:color w:val="1F4D78" w:themeColor="accent1" w:themeShade="7F"/>
      <w:sz w:val="24"/>
      <w:szCs w:val="24"/>
    </w:rPr>
  </w:style>
  <w:style w:type="table" w:styleId="Tabellrutnt">
    <w:name w:val="Table Grid"/>
    <w:basedOn w:val="Normaltabell"/>
    <w:uiPriority w:val="39"/>
    <w:rsid w:val="00A911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nk">
    <w:name w:val="Hyperlink"/>
    <w:basedOn w:val="Standardstycketeckensnitt"/>
    <w:uiPriority w:val="99"/>
    <w:semiHidden/>
    <w:rsid w:val="0087765C"/>
    <w:rPr>
      <w:color w:val="0563C1" w:themeColor="hyperlink"/>
      <w:u w:val="single"/>
    </w:rPr>
  </w:style>
  <w:style w:type="character" w:customStyle="1" w:styleId="A3">
    <w:name w:val="A3"/>
    <w:uiPriority w:val="99"/>
    <w:rsid w:val="008D3F21"/>
    <w:rPr>
      <w:rFonts w:cs="RotisSansSerif"/>
      <w:color w:val="000000"/>
      <w:sz w:val="20"/>
      <w:szCs w:val="20"/>
    </w:rPr>
  </w:style>
  <w:style w:type="paragraph" w:customStyle="1" w:styleId="Pa2">
    <w:name w:val="Pa2"/>
    <w:basedOn w:val="Normal"/>
    <w:next w:val="Normal"/>
    <w:uiPriority w:val="99"/>
    <w:rsid w:val="008D3F21"/>
    <w:pPr>
      <w:autoSpaceDE w:val="0"/>
      <w:autoSpaceDN w:val="0"/>
      <w:adjustRightInd w:val="0"/>
      <w:spacing w:after="0" w:line="201" w:lineRule="atLeast"/>
    </w:pPr>
    <w:rPr>
      <w:rFonts w:ascii="RotisSansSerif" w:hAnsi="RotisSansSerif"/>
      <w:sz w:val="24"/>
      <w:szCs w:val="24"/>
    </w:rPr>
  </w:style>
  <w:style w:type="paragraph" w:styleId="Sidhuvud">
    <w:name w:val="header"/>
    <w:basedOn w:val="Normal"/>
    <w:link w:val="SidhuvudChar"/>
    <w:uiPriority w:val="99"/>
    <w:unhideWhenUsed/>
    <w:rsid w:val="00AA052C"/>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AA052C"/>
  </w:style>
  <w:style w:type="paragraph" w:styleId="Sidfot">
    <w:name w:val="footer"/>
    <w:basedOn w:val="Normal"/>
    <w:link w:val="SidfotChar"/>
    <w:uiPriority w:val="99"/>
    <w:unhideWhenUsed/>
    <w:rsid w:val="00AA052C"/>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AA05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99BF08-EAED-F743-B452-08FC5553B1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7</Pages>
  <Words>2249</Words>
  <Characters>11920</Characters>
  <Application>Microsoft Office Word</Application>
  <DocSecurity>0</DocSecurity>
  <Lines>99</Lines>
  <Paragraphs>28</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14141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dc:creator>
  <cp:keywords/>
  <dc:description/>
  <cp:lastModifiedBy>Fredrik Karlsson</cp:lastModifiedBy>
  <cp:revision>4</cp:revision>
  <dcterms:created xsi:type="dcterms:W3CDTF">2016-06-14T08:05:00Z</dcterms:created>
  <dcterms:modified xsi:type="dcterms:W3CDTF">2018-05-02T11:05:00Z</dcterms:modified>
</cp:coreProperties>
</file>